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4D8E" w:rsidR="008F3AEE" w:rsidP="7BC7E471" w:rsidRDefault="008F3AEE" w14:paraId="30AFB71A" w14:textId="518203B4">
      <w:pPr>
        <w:jc w:val="left"/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  <w:r w:rsidRPr="7BC7E471" w:rsidR="35B65D6D">
        <w:rPr>
          <w:rFonts w:ascii="Arial" w:hAnsi="Arial" w:eastAsia="Arial" w:cs="Arial"/>
          <w:b w:val="1"/>
          <w:bCs w:val="1"/>
          <w:sz w:val="28"/>
          <w:szCs w:val="28"/>
          <w:u w:val="none"/>
        </w:rPr>
        <w:t>Tayport</w:t>
      </w:r>
      <w:r w:rsidRPr="7BC7E471" w:rsidR="35B65D6D">
        <w:rPr>
          <w:rFonts w:ascii="Arial" w:hAnsi="Arial" w:eastAsia="Arial" w:cs="Arial"/>
          <w:b w:val="1"/>
          <w:bCs w:val="1"/>
          <w:sz w:val="28"/>
          <w:szCs w:val="28"/>
          <w:u w:val="none"/>
        </w:rPr>
        <w:t xml:space="preserve"> Community Trust</w:t>
      </w:r>
      <w:r w:rsidRPr="7BC7E471" w:rsidR="221FDC15">
        <w:rPr>
          <w:rFonts w:ascii="Arial" w:hAnsi="Arial" w:eastAsia="Arial" w:cs="Arial"/>
          <w:b w:val="1"/>
          <w:bCs w:val="1"/>
          <w:sz w:val="28"/>
          <w:szCs w:val="28"/>
          <w:u w:val="none"/>
        </w:rPr>
        <w:t xml:space="preserve"> </w:t>
      </w:r>
    </w:p>
    <w:p w:rsidRPr="00DE4D8E" w:rsidR="008F3AEE" w:rsidP="0449E31D" w:rsidRDefault="008F3AEE" w14:paraId="60101E1C" w14:textId="77777777">
      <w:pPr>
        <w:spacing w:after="240"/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</w:p>
    <w:p w:rsidRPr="00BF334A" w:rsidR="009D5424" w:rsidP="7BC7E471" w:rsidRDefault="008F3AEE" w14:paraId="19ABD4B7" w14:textId="00771755">
      <w:pPr>
        <w:pStyle w:val="Normal"/>
        <w:suppressLineNumbers w:val="0"/>
        <w:bidi w:val="0"/>
        <w:spacing w:before="0" w:beforeAutospacing="off" w:after="24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7BC7E471" w:rsidR="35B65D6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Post </w:t>
      </w:r>
      <w:r w:rsidRPr="7BC7E471" w:rsidR="3A596690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t</w:t>
      </w:r>
      <w:r w:rsidRPr="7BC7E471" w:rsidR="35B65D6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itle:  </w:t>
      </w:r>
      <w:r w:rsidRPr="7BC7E471" w:rsidR="316C5CC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Larick </w:t>
      </w:r>
      <w:r w:rsidRPr="7BC7E471" w:rsidR="12821E3A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Centre</w:t>
      </w:r>
      <w:r w:rsidRPr="7BC7E471" w:rsidR="3E42CDF7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7BC7E471" w:rsidR="2AAC4568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Business </w:t>
      </w:r>
      <w:r w:rsidRPr="7BC7E471" w:rsidR="3D949DA8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Development </w:t>
      </w:r>
      <w:r w:rsidRPr="7BC7E471" w:rsidR="00FEF97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Lead</w:t>
      </w:r>
    </w:p>
    <w:p w:rsidRPr="00FF4C76" w:rsidR="00A80279" w:rsidP="7BC7E471" w:rsidRDefault="008F3AEE" w14:paraId="1C016F47" w14:textId="5EB4C514">
      <w:pPr>
        <w:spacing w:after="240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7BC7E471" w:rsidR="35B65D6D">
        <w:rPr>
          <w:rFonts w:ascii="Arial" w:hAnsi="Arial" w:eastAsia="Arial" w:cs="Arial"/>
          <w:b w:val="1"/>
          <w:bCs w:val="1"/>
          <w:sz w:val="24"/>
          <w:szCs w:val="24"/>
        </w:rPr>
        <w:t xml:space="preserve">Salary:  </w:t>
      </w:r>
      <w:r w:rsidRPr="7BC7E471" w:rsidR="221FDC15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£</w:t>
      </w:r>
      <w:r w:rsidRPr="7BC7E471" w:rsidR="042905F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41,</w:t>
      </w:r>
      <w:r w:rsidRPr="7BC7E471" w:rsidR="09D2299C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165</w:t>
      </w:r>
      <w:r w:rsidRPr="7BC7E471" w:rsidR="2AAC4568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7BC7E471" w:rsidR="221FDC15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per annum</w:t>
      </w:r>
    </w:p>
    <w:p w:rsidRPr="00420984" w:rsidR="008F3AEE" w:rsidP="0449E31D" w:rsidRDefault="00611443" w14:paraId="2FA5AE4D" w14:textId="33DB22D7">
      <w:pPr>
        <w:spacing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7BC7E471" w:rsidR="11AAA185">
        <w:rPr>
          <w:rFonts w:ascii="Arial" w:hAnsi="Arial" w:eastAsia="Arial" w:cs="Arial"/>
          <w:b w:val="1"/>
          <w:bCs w:val="1"/>
          <w:sz w:val="24"/>
          <w:szCs w:val="24"/>
        </w:rPr>
        <w:t>Full</w:t>
      </w:r>
      <w:r w:rsidRPr="7BC7E471" w:rsidR="221FDC1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BC7E471" w:rsidR="35B65D6D">
        <w:rPr>
          <w:rFonts w:ascii="Arial" w:hAnsi="Arial" w:eastAsia="Arial" w:cs="Arial"/>
          <w:b w:val="1"/>
          <w:bCs w:val="1"/>
          <w:sz w:val="24"/>
          <w:szCs w:val="24"/>
        </w:rPr>
        <w:t>time post (</w:t>
      </w:r>
      <w:r w:rsidRPr="7BC7E471" w:rsidR="3D949DA8">
        <w:rPr>
          <w:rFonts w:ascii="Arial" w:hAnsi="Arial" w:eastAsia="Arial" w:cs="Arial"/>
          <w:b w:val="1"/>
          <w:bCs w:val="1"/>
          <w:sz w:val="24"/>
          <w:szCs w:val="24"/>
        </w:rPr>
        <w:t>35</w:t>
      </w:r>
      <w:r w:rsidRPr="7BC7E471" w:rsidR="1A056348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BC7E471" w:rsidR="35B65D6D">
        <w:rPr>
          <w:rFonts w:ascii="Arial" w:hAnsi="Arial" w:eastAsia="Arial" w:cs="Arial"/>
          <w:b w:val="1"/>
          <w:bCs w:val="1"/>
          <w:sz w:val="24"/>
          <w:szCs w:val="24"/>
        </w:rPr>
        <w:t>hours per week)</w:t>
      </w:r>
    </w:p>
    <w:p w:rsidR="4442BF94" w:rsidP="7BC7E471" w:rsidRDefault="4442BF94" w14:paraId="60FEF79B" w14:textId="6BBB8871">
      <w:pPr>
        <w:spacing w:after="240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7BC7E471" w:rsidR="4442BF9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Fixed term </w:t>
      </w:r>
      <w:r w:rsidRPr="7BC7E471" w:rsidR="72A9EE22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- </w:t>
      </w:r>
      <w:r w:rsidRPr="7BC7E471" w:rsidR="4442BF9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funded </w:t>
      </w:r>
      <w:r w:rsidRPr="7BC7E471" w:rsidR="37110A57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until 31 March 2029</w:t>
      </w:r>
    </w:p>
    <w:p w:rsidRPr="00420984" w:rsidR="008F3AEE" w:rsidP="0449E31D" w:rsidRDefault="008F3AEE" w14:paraId="021C9ACA" w14:textId="77777777">
      <w:pPr>
        <w:spacing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0449E31D" w:rsidR="35B65D6D">
        <w:rPr>
          <w:rFonts w:ascii="Arial" w:hAnsi="Arial" w:eastAsia="Arial" w:cs="Arial"/>
          <w:b w:val="1"/>
          <w:bCs w:val="1"/>
          <w:sz w:val="24"/>
          <w:szCs w:val="24"/>
        </w:rPr>
        <w:t xml:space="preserve">Location:  </w:t>
      </w:r>
      <w:r w:rsidRPr="0449E31D" w:rsidR="35B65D6D">
        <w:rPr>
          <w:rFonts w:ascii="Arial" w:hAnsi="Arial" w:eastAsia="Arial" w:cs="Arial"/>
          <w:b w:val="1"/>
          <w:bCs w:val="1"/>
          <w:sz w:val="24"/>
          <w:szCs w:val="24"/>
        </w:rPr>
        <w:t>Tayport</w:t>
      </w:r>
    </w:p>
    <w:p w:rsidRPr="00DE4D8E" w:rsidR="008F3AEE" w:rsidP="0449E31D" w:rsidRDefault="008F3AEE" w14:paraId="1E6AF08E" w14:textId="06A7A1CF">
      <w:pPr>
        <w:spacing w:after="240"/>
        <w:rPr>
          <w:rFonts w:ascii="Arial" w:hAnsi="Arial" w:eastAsia="Arial" w:cs="Arial"/>
          <w:b w:val="1"/>
          <w:bCs w:val="1"/>
          <w:color w:val="00B050"/>
          <w:sz w:val="24"/>
          <w:szCs w:val="24"/>
        </w:rPr>
      </w:pPr>
      <w:r w:rsidRPr="0449E31D" w:rsidR="35B65D6D">
        <w:rPr>
          <w:rFonts w:ascii="Arial" w:hAnsi="Arial" w:eastAsia="Arial" w:cs="Arial"/>
          <w:b w:val="1"/>
          <w:bCs w:val="1"/>
          <w:sz w:val="24"/>
          <w:szCs w:val="24"/>
        </w:rPr>
        <w:t xml:space="preserve">Responsible to:  </w:t>
      </w:r>
      <w:r w:rsidRPr="0449E31D" w:rsidR="35B65D6D">
        <w:rPr>
          <w:rFonts w:ascii="Arial" w:hAnsi="Arial" w:eastAsia="Arial" w:cs="Arial"/>
          <w:b w:val="1"/>
          <w:bCs w:val="1"/>
          <w:sz w:val="24"/>
          <w:szCs w:val="24"/>
        </w:rPr>
        <w:t>Tayport</w:t>
      </w:r>
      <w:r w:rsidRPr="0449E31D" w:rsidR="35B65D6D">
        <w:rPr>
          <w:rFonts w:ascii="Arial" w:hAnsi="Arial" w:eastAsia="Arial" w:cs="Arial"/>
          <w:b w:val="1"/>
          <w:bCs w:val="1"/>
          <w:sz w:val="24"/>
          <w:szCs w:val="24"/>
        </w:rPr>
        <w:t xml:space="preserve"> Community Trust </w:t>
      </w:r>
      <w:r w:rsidRPr="0449E31D" w:rsidR="5A726A3A">
        <w:rPr>
          <w:rFonts w:ascii="Arial" w:hAnsi="Arial" w:eastAsia="Arial" w:cs="Arial"/>
          <w:b w:val="1"/>
          <w:bCs w:val="1"/>
          <w:sz w:val="24"/>
          <w:szCs w:val="24"/>
        </w:rPr>
        <w:t>b</w:t>
      </w:r>
      <w:r w:rsidRPr="0449E31D" w:rsidR="35B65D6D">
        <w:rPr>
          <w:rFonts w:ascii="Arial" w:hAnsi="Arial" w:eastAsia="Arial" w:cs="Arial"/>
          <w:b w:val="1"/>
          <w:bCs w:val="1"/>
          <w:sz w:val="24"/>
          <w:szCs w:val="24"/>
        </w:rPr>
        <w:t>oard</w:t>
      </w:r>
      <w:r w:rsidRPr="0449E31D" w:rsidR="221FDC1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Pr="00420984" w:rsidR="008F3AEE" w:rsidP="0449E31D" w:rsidRDefault="008F3AEE" w14:paraId="079B41C5" w14:textId="11C90165">
      <w:pPr>
        <w:spacing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0449E31D" w:rsidR="35B65D6D">
        <w:rPr>
          <w:rFonts w:ascii="Arial" w:hAnsi="Arial" w:eastAsia="Arial" w:cs="Arial"/>
          <w:b w:val="1"/>
          <w:bCs w:val="1"/>
          <w:sz w:val="24"/>
          <w:szCs w:val="24"/>
        </w:rPr>
        <w:t xml:space="preserve">Supervision:  Named </w:t>
      </w:r>
      <w:r w:rsidRPr="0449E31D" w:rsidR="37FB801B">
        <w:rPr>
          <w:rFonts w:ascii="Arial" w:hAnsi="Arial" w:eastAsia="Arial" w:cs="Arial"/>
          <w:b w:val="1"/>
          <w:bCs w:val="1"/>
          <w:sz w:val="24"/>
          <w:szCs w:val="24"/>
        </w:rPr>
        <w:t>t</w:t>
      </w:r>
      <w:r w:rsidRPr="0449E31D" w:rsidR="35B65D6D">
        <w:rPr>
          <w:rFonts w:ascii="Arial" w:hAnsi="Arial" w:eastAsia="Arial" w:cs="Arial"/>
          <w:b w:val="1"/>
          <w:bCs w:val="1"/>
          <w:sz w:val="24"/>
          <w:szCs w:val="24"/>
        </w:rPr>
        <w:t>rustee</w:t>
      </w:r>
    </w:p>
    <w:p w:rsidR="00A80279" w:rsidP="0449E31D" w:rsidRDefault="00A80279" w14:paraId="5C282985" w14:textId="77777777">
      <w:pPr>
        <w:jc w:val="center"/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</w:p>
    <w:p w:rsidRPr="00337A42" w:rsidR="00A80279" w:rsidP="0449E31D" w:rsidRDefault="00A80279" w14:paraId="32A82781" w14:textId="77777777">
      <w:pPr>
        <w:rPr>
          <w:rFonts w:ascii="Arial" w:hAnsi="Arial" w:eastAsia="Arial" w:cs="Arial"/>
          <w:sz w:val="24"/>
          <w:szCs w:val="24"/>
        </w:rPr>
      </w:pPr>
    </w:p>
    <w:p w:rsidRPr="00337A42" w:rsidR="00A80279" w:rsidP="0449E31D" w:rsidRDefault="00A80279" w14:paraId="78005700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449E31D" w:rsidR="221FDC15">
        <w:rPr>
          <w:rFonts w:ascii="Arial" w:hAnsi="Arial" w:eastAsia="Arial" w:cs="Arial"/>
          <w:b w:val="1"/>
          <w:bCs w:val="1"/>
          <w:sz w:val="24"/>
          <w:szCs w:val="24"/>
        </w:rPr>
        <w:t>Background</w:t>
      </w:r>
    </w:p>
    <w:p w:rsidR="00A80279" w:rsidP="0449E31D" w:rsidRDefault="4D856D8C" w14:paraId="7F2D3AEA" w14:textId="0E225488">
      <w:pPr>
        <w:rPr>
          <w:rFonts w:ascii="Arial" w:hAnsi="Arial" w:eastAsia="Arial" w:cs="Arial"/>
          <w:color w:val="333333"/>
          <w:sz w:val="24"/>
          <w:szCs w:val="24"/>
        </w:rPr>
      </w:pP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 xml:space="preserve"> </w:t>
      </w:r>
    </w:p>
    <w:p w:rsidR="4D856D8C" w:rsidP="0449E31D" w:rsidRDefault="4D856D8C" w14:paraId="7414D3A7" w14:textId="1087BFE1">
      <w:pPr>
        <w:shd w:val="clear" w:color="auto" w:fill="FFFFFF" w:themeFill="background1"/>
        <w:rPr>
          <w:rFonts w:ascii="Arial" w:hAnsi="Arial" w:eastAsia="Arial" w:cs="Arial"/>
          <w:color w:val="333333"/>
          <w:sz w:val="24"/>
          <w:szCs w:val="24"/>
        </w:rPr>
      </w:pP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 xml:space="preserve">The Larick Centre is </w:t>
      </w: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>Tayport’s</w:t>
      </w: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 xml:space="preserve"> first purpose-built community centre. It </w:t>
      </w: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>comprises</w:t>
      </w: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 xml:space="preserve"> a large sports hall, a small meeting room, and two further rooms which can be booked for a variety of purposes. </w:t>
      </w:r>
    </w:p>
    <w:p w:rsidR="62911D16" w:rsidP="0449E31D" w:rsidRDefault="62911D16" w14:paraId="2D78CAC9" w14:textId="7F846B87">
      <w:pPr>
        <w:shd w:val="clear" w:color="auto" w:fill="FFFFFF" w:themeFill="background1"/>
        <w:rPr>
          <w:rFonts w:ascii="Arial" w:hAnsi="Arial" w:eastAsia="Arial" w:cs="Arial"/>
          <w:color w:val="333333"/>
          <w:sz w:val="24"/>
          <w:szCs w:val="24"/>
        </w:rPr>
      </w:pPr>
    </w:p>
    <w:p w:rsidR="4D856D8C" w:rsidP="0449E31D" w:rsidRDefault="4D856D8C" w14:paraId="28211C87" w14:textId="55DA9B28">
      <w:pPr>
        <w:shd w:val="clear" w:color="auto" w:fill="FFFFFF" w:themeFill="background1"/>
        <w:rPr>
          <w:rFonts w:ascii="Arial" w:hAnsi="Arial" w:eastAsia="Arial" w:cs="Arial"/>
          <w:color w:val="333333"/>
          <w:sz w:val="24"/>
          <w:szCs w:val="24"/>
        </w:rPr>
      </w:pP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 xml:space="preserve">The Larick </w:t>
      </w:r>
      <w:r w:rsidRPr="0449E31D" w:rsidR="069261A3">
        <w:rPr>
          <w:rFonts w:ascii="Arial" w:hAnsi="Arial" w:eastAsia="Arial" w:cs="Arial"/>
          <w:color w:val="333333"/>
          <w:sz w:val="24"/>
          <w:szCs w:val="24"/>
        </w:rPr>
        <w:t xml:space="preserve">Centre </w:t>
      </w: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>has been funded through charitable donations and grants</w:t>
      </w:r>
      <w:r w:rsidRPr="0449E31D" w:rsidR="362B03FA">
        <w:rPr>
          <w:rFonts w:ascii="Arial" w:hAnsi="Arial" w:eastAsia="Arial" w:cs="Arial"/>
          <w:color w:val="333333"/>
          <w:sz w:val="24"/>
          <w:szCs w:val="24"/>
        </w:rPr>
        <w:t>.</w:t>
      </w: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 xml:space="preserve"> </w:t>
      </w:r>
      <w:r w:rsidRPr="0449E31D" w:rsidR="3920B1B1">
        <w:rPr>
          <w:rFonts w:ascii="Arial" w:hAnsi="Arial" w:eastAsia="Arial" w:cs="Arial"/>
          <w:color w:val="333333"/>
          <w:sz w:val="24"/>
          <w:szCs w:val="24"/>
        </w:rPr>
        <w:t>H</w:t>
      </w: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>owever</w:t>
      </w:r>
      <w:r w:rsidRPr="0449E31D" w:rsidR="451A30D1">
        <w:rPr>
          <w:rFonts w:ascii="Arial" w:hAnsi="Arial" w:eastAsia="Arial" w:cs="Arial"/>
          <w:color w:val="333333"/>
          <w:sz w:val="24"/>
          <w:szCs w:val="24"/>
        </w:rPr>
        <w:t>,</w:t>
      </w: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 xml:space="preserve"> as funding streams reduce, the centre must become </w:t>
      </w:r>
      <w:r w:rsidRPr="0449E31D" w:rsidR="47F293AF">
        <w:rPr>
          <w:rFonts w:ascii="Arial" w:hAnsi="Arial" w:eastAsia="Arial" w:cs="Arial"/>
          <w:color w:val="333333"/>
          <w:sz w:val="24"/>
          <w:szCs w:val="24"/>
        </w:rPr>
        <w:t xml:space="preserve">more </w:t>
      </w: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 xml:space="preserve">self-sustaining by generating its own income. </w:t>
      </w: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>Tayport</w:t>
      </w: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 xml:space="preserve"> Community Trust w</w:t>
      </w: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 xml:space="preserve">as </w:t>
      </w: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>establis</w:t>
      </w: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>hed</w:t>
      </w:r>
      <w:r w:rsidRPr="0449E31D" w:rsidR="667FBB54">
        <w:rPr>
          <w:rFonts w:ascii="Arial" w:hAnsi="Arial" w:eastAsia="Arial" w:cs="Arial"/>
          <w:color w:val="333333"/>
          <w:sz w:val="24"/>
          <w:szCs w:val="24"/>
        </w:rPr>
        <w:t xml:space="preserve"> in 2008 to develop and support projects and activities that contribute to a vibrant and sustainable local community.</w:t>
      </w:r>
    </w:p>
    <w:p w:rsidR="62911D16" w:rsidP="0449E31D" w:rsidRDefault="62911D16" w14:paraId="1B45C0C9" w14:textId="073F1E0D">
      <w:pPr>
        <w:shd w:val="clear" w:color="auto" w:fill="FFFFFF" w:themeFill="background1"/>
        <w:rPr>
          <w:rFonts w:ascii="Arial" w:hAnsi="Arial" w:eastAsia="Arial" w:cs="Arial"/>
          <w:color w:val="333333"/>
          <w:sz w:val="24"/>
          <w:szCs w:val="24"/>
        </w:rPr>
      </w:pPr>
    </w:p>
    <w:p w:rsidR="6AE3570B" w:rsidP="0449E31D" w:rsidRDefault="6AE3570B" w14:paraId="08C75B48" w14:textId="37CB3458">
      <w:pPr>
        <w:shd w:val="clear" w:color="auto" w:fill="FFFFFF" w:themeFill="background1"/>
        <w:rPr>
          <w:rFonts w:ascii="Arial" w:hAnsi="Arial" w:eastAsia="Arial" w:cs="Arial"/>
          <w:color w:val="333333"/>
          <w:sz w:val="24"/>
          <w:szCs w:val="24"/>
        </w:rPr>
      </w:pPr>
      <w:r w:rsidRPr="0449E31D" w:rsidR="1A5D52DC">
        <w:rPr>
          <w:rFonts w:ascii="Arial" w:hAnsi="Arial" w:eastAsia="Arial" w:cs="Arial"/>
          <w:color w:val="333333"/>
          <w:sz w:val="24"/>
          <w:szCs w:val="24"/>
        </w:rPr>
        <w:t>Tayport</w:t>
      </w:r>
      <w:r w:rsidRPr="0449E31D" w:rsidR="1A5D52DC">
        <w:rPr>
          <w:rFonts w:ascii="Arial" w:hAnsi="Arial" w:eastAsia="Arial" w:cs="Arial"/>
          <w:color w:val="333333"/>
          <w:sz w:val="24"/>
          <w:szCs w:val="24"/>
        </w:rPr>
        <w:t xml:space="preserve"> Community Trust (TCT) </w:t>
      </w:r>
      <w:r w:rsidRPr="0449E31D" w:rsidR="1A5D52DC">
        <w:rPr>
          <w:rFonts w:ascii="Arial" w:hAnsi="Arial" w:eastAsia="Arial" w:cs="Arial"/>
          <w:color w:val="333333"/>
          <w:sz w:val="24"/>
          <w:szCs w:val="24"/>
        </w:rPr>
        <w:t>operates</w:t>
      </w:r>
      <w:r w:rsidRPr="0449E31D" w:rsidR="1A5D52DC">
        <w:rPr>
          <w:rFonts w:ascii="Arial" w:hAnsi="Arial" w:eastAsia="Arial" w:cs="Arial"/>
          <w:color w:val="333333"/>
          <w:sz w:val="24"/>
          <w:szCs w:val="24"/>
        </w:rPr>
        <w:t xml:space="preserve"> alongside its commercial arm, </w:t>
      </w:r>
      <w:r w:rsidRPr="0449E31D" w:rsidR="1A5D52DC">
        <w:rPr>
          <w:rFonts w:ascii="Arial" w:hAnsi="Arial" w:eastAsia="Arial" w:cs="Arial"/>
          <w:color w:val="333333"/>
          <w:sz w:val="24"/>
          <w:szCs w:val="24"/>
        </w:rPr>
        <w:t>Tayport</w:t>
      </w:r>
      <w:r w:rsidRPr="0449E31D" w:rsidR="1A5D52DC">
        <w:rPr>
          <w:rFonts w:ascii="Arial" w:hAnsi="Arial" w:eastAsia="Arial" w:cs="Arial"/>
          <w:color w:val="333333"/>
          <w:sz w:val="24"/>
          <w:szCs w:val="24"/>
        </w:rPr>
        <w:t xml:space="preserve"> Community Enterprise (TCE). TCE </w:t>
      </w:r>
      <w:r w:rsidRPr="0449E31D" w:rsidR="3C25F85F">
        <w:rPr>
          <w:rFonts w:ascii="Arial" w:hAnsi="Arial" w:eastAsia="Arial" w:cs="Arial"/>
          <w:color w:val="333333"/>
          <w:sz w:val="24"/>
          <w:szCs w:val="24"/>
        </w:rPr>
        <w:t xml:space="preserve">operates the Larick and Harbour Cafes, and the Larick Campsite. Income generated by </w:t>
      </w:r>
      <w:r w:rsidRPr="0449E31D" w:rsidR="7ACF52EE">
        <w:rPr>
          <w:rFonts w:ascii="Arial" w:hAnsi="Arial" w:eastAsia="Arial" w:cs="Arial"/>
          <w:color w:val="333333"/>
          <w:sz w:val="24"/>
          <w:szCs w:val="24"/>
        </w:rPr>
        <w:t xml:space="preserve">TCE </w:t>
      </w:r>
      <w:r w:rsidRPr="0449E31D" w:rsidR="1F2A89B0">
        <w:rPr>
          <w:rFonts w:ascii="Arial" w:hAnsi="Arial" w:eastAsia="Arial" w:cs="Arial"/>
          <w:color w:val="333333"/>
          <w:sz w:val="24"/>
          <w:szCs w:val="24"/>
        </w:rPr>
        <w:t xml:space="preserve">supports </w:t>
      </w:r>
      <w:r w:rsidRPr="0449E31D" w:rsidR="24434B59">
        <w:rPr>
          <w:rFonts w:ascii="Arial" w:hAnsi="Arial" w:eastAsia="Arial" w:cs="Arial"/>
          <w:color w:val="333333"/>
          <w:sz w:val="24"/>
          <w:szCs w:val="24"/>
        </w:rPr>
        <w:t xml:space="preserve">TCT to provide </w:t>
      </w:r>
      <w:r w:rsidRPr="0449E31D" w:rsidR="1F2A89B0">
        <w:rPr>
          <w:rFonts w:ascii="Arial" w:hAnsi="Arial" w:eastAsia="Arial" w:cs="Arial"/>
          <w:color w:val="333333"/>
          <w:sz w:val="24"/>
          <w:szCs w:val="24"/>
        </w:rPr>
        <w:t>the community activities of the Larick Centre</w:t>
      </w:r>
      <w:r w:rsidRPr="0449E31D" w:rsidR="2A52B9BE">
        <w:rPr>
          <w:rFonts w:ascii="Arial" w:hAnsi="Arial" w:eastAsia="Arial" w:cs="Arial"/>
          <w:color w:val="333333"/>
          <w:sz w:val="24"/>
          <w:szCs w:val="24"/>
        </w:rPr>
        <w:t>.</w:t>
      </w:r>
    </w:p>
    <w:p w:rsidR="0449E31D" w:rsidP="0449E31D" w:rsidRDefault="0449E31D" w14:paraId="37807978" w14:textId="1EE083B7">
      <w:pPr>
        <w:shd w:val="clear" w:color="auto" w:fill="FFFFFF" w:themeFill="background1"/>
        <w:rPr>
          <w:rFonts w:ascii="Arial" w:hAnsi="Arial" w:eastAsia="Arial" w:cs="Arial"/>
          <w:color w:val="333333"/>
          <w:sz w:val="24"/>
          <w:szCs w:val="24"/>
        </w:rPr>
      </w:pPr>
    </w:p>
    <w:p w:rsidR="0449E31D" w:rsidP="0449E31D" w:rsidRDefault="0449E31D" w14:paraId="4266566B" w14:textId="7012A210">
      <w:pPr>
        <w:shd w:val="clear" w:color="auto" w:fill="FFFFFF" w:themeFill="background1"/>
        <w:rPr>
          <w:rFonts w:ascii="Arial" w:hAnsi="Arial" w:eastAsia="Arial" w:cs="Arial"/>
          <w:b w:val="1"/>
          <w:bCs w:val="1"/>
          <w:color w:val="333333"/>
          <w:sz w:val="24"/>
          <w:szCs w:val="24"/>
        </w:rPr>
      </w:pPr>
    </w:p>
    <w:p w:rsidR="0449E31D" w:rsidRDefault="0449E31D" w14:paraId="6BE2A883" w14:textId="702C3096">
      <w:r>
        <w:br w:type="page"/>
      </w:r>
    </w:p>
    <w:p w:rsidR="1DDAB6B3" w:rsidP="0449E31D" w:rsidRDefault="1DDAB6B3" w14:paraId="1E50BF1C" w14:textId="497A80E3">
      <w:pPr>
        <w:pStyle w:val="Normal"/>
        <w:shd w:val="clear" w:color="auto" w:fill="FFFFFF" w:themeFill="background1"/>
        <w:rPr>
          <w:rFonts w:ascii="Arial" w:hAnsi="Arial" w:eastAsia="Arial" w:cs="Arial"/>
          <w:b w:val="1"/>
          <w:bCs w:val="1"/>
          <w:color w:val="333333"/>
          <w:sz w:val="24"/>
          <w:szCs w:val="24"/>
        </w:rPr>
      </w:pPr>
      <w:r w:rsidRPr="0449E31D" w:rsidR="1DDAB6B3">
        <w:rPr>
          <w:rFonts w:ascii="Arial" w:hAnsi="Arial" w:eastAsia="Arial" w:cs="Arial"/>
          <w:b w:val="1"/>
          <w:bCs w:val="1"/>
          <w:color w:val="333333"/>
          <w:sz w:val="24"/>
          <w:szCs w:val="24"/>
        </w:rPr>
        <w:t>Job description</w:t>
      </w:r>
    </w:p>
    <w:p w:rsidRPr="00337A42" w:rsidR="006D0184" w:rsidP="0449E31D" w:rsidRDefault="006D0184" w14:paraId="35E0BBED" w14:textId="6EB5E1F0">
      <w:pPr>
        <w:rPr>
          <w:rFonts w:ascii="Arial" w:hAnsi="Arial" w:eastAsia="Arial" w:cs="Arial"/>
          <w:sz w:val="24"/>
          <w:szCs w:val="24"/>
        </w:rPr>
      </w:pPr>
    </w:p>
    <w:p w:rsidRPr="00337A42" w:rsidR="00A80279" w:rsidP="0449E31D" w:rsidRDefault="00A80279" w14:paraId="5CEA148E" w14:textId="54146AE7">
      <w:pPr>
        <w:rPr>
          <w:rFonts w:ascii="Arial" w:hAnsi="Arial" w:eastAsia="Arial" w:cs="Arial"/>
          <w:sz w:val="24"/>
          <w:szCs w:val="24"/>
        </w:rPr>
      </w:pPr>
      <w:r w:rsidRPr="0449E31D" w:rsidR="221FDC15">
        <w:rPr>
          <w:rFonts w:ascii="Arial" w:hAnsi="Arial" w:eastAsia="Arial" w:cs="Arial"/>
          <w:sz w:val="24"/>
          <w:szCs w:val="24"/>
        </w:rPr>
        <w:t>Th</w:t>
      </w:r>
      <w:r w:rsidRPr="0449E31D" w:rsidR="5BD04927">
        <w:rPr>
          <w:rFonts w:ascii="Arial" w:hAnsi="Arial" w:eastAsia="Arial" w:cs="Arial"/>
          <w:sz w:val="24"/>
          <w:szCs w:val="24"/>
        </w:rPr>
        <w:t>is post holder</w:t>
      </w:r>
      <w:r w:rsidRPr="0449E31D" w:rsidR="1DBAEACA">
        <w:rPr>
          <w:rFonts w:ascii="Arial" w:hAnsi="Arial" w:eastAsia="Arial" w:cs="Arial"/>
          <w:sz w:val="24"/>
          <w:szCs w:val="24"/>
        </w:rPr>
        <w:t>’</w:t>
      </w:r>
      <w:r w:rsidRPr="0449E31D" w:rsidR="5BD04927">
        <w:rPr>
          <w:rFonts w:ascii="Arial" w:hAnsi="Arial" w:eastAsia="Arial" w:cs="Arial"/>
          <w:sz w:val="24"/>
          <w:szCs w:val="24"/>
        </w:rPr>
        <w:t xml:space="preserve">s main </w:t>
      </w:r>
      <w:r w:rsidRPr="0449E31D" w:rsidR="20D97429">
        <w:rPr>
          <w:rFonts w:ascii="Arial" w:hAnsi="Arial" w:eastAsia="Arial" w:cs="Arial"/>
          <w:sz w:val="24"/>
          <w:szCs w:val="24"/>
        </w:rPr>
        <w:t xml:space="preserve">responsibilities will be to ensure that the Larick Centre </w:t>
      </w:r>
      <w:r w:rsidRPr="0449E31D" w:rsidR="20D97429">
        <w:rPr>
          <w:rFonts w:ascii="Arial" w:hAnsi="Arial" w:eastAsia="Arial" w:cs="Arial"/>
          <w:sz w:val="24"/>
          <w:szCs w:val="24"/>
        </w:rPr>
        <w:t>remains</w:t>
      </w:r>
      <w:r w:rsidRPr="0449E31D" w:rsidR="20D97429">
        <w:rPr>
          <w:rFonts w:ascii="Arial" w:hAnsi="Arial" w:eastAsia="Arial" w:cs="Arial"/>
          <w:sz w:val="24"/>
          <w:szCs w:val="24"/>
        </w:rPr>
        <w:t xml:space="preserve"> financial</w:t>
      </w:r>
      <w:r w:rsidRPr="0449E31D" w:rsidR="2E1AF9D8">
        <w:rPr>
          <w:rFonts w:ascii="Arial" w:hAnsi="Arial" w:eastAsia="Arial" w:cs="Arial"/>
          <w:sz w:val="24"/>
          <w:szCs w:val="24"/>
        </w:rPr>
        <w:t>ly</w:t>
      </w:r>
      <w:r w:rsidRPr="0449E31D" w:rsidR="20D97429">
        <w:rPr>
          <w:rFonts w:ascii="Arial" w:hAnsi="Arial" w:eastAsia="Arial" w:cs="Arial"/>
          <w:sz w:val="24"/>
          <w:szCs w:val="24"/>
        </w:rPr>
        <w:t xml:space="preserve"> sustainable and </w:t>
      </w:r>
      <w:r w:rsidRPr="0449E31D" w:rsidR="64CCDCE1">
        <w:rPr>
          <w:rFonts w:ascii="Arial" w:hAnsi="Arial" w:eastAsia="Arial" w:cs="Arial"/>
          <w:sz w:val="24"/>
          <w:szCs w:val="24"/>
        </w:rPr>
        <w:t>has a strong social media and marketing presence</w:t>
      </w:r>
      <w:r w:rsidRPr="0449E31D" w:rsidR="64CCDCE1">
        <w:rPr>
          <w:rFonts w:ascii="Arial" w:hAnsi="Arial" w:eastAsia="Arial" w:cs="Arial"/>
          <w:sz w:val="24"/>
          <w:szCs w:val="24"/>
        </w:rPr>
        <w:t xml:space="preserve">. </w:t>
      </w:r>
      <w:r w:rsidRPr="0449E31D" w:rsidR="52689451">
        <w:rPr>
          <w:rFonts w:ascii="Arial" w:hAnsi="Arial" w:eastAsia="Arial" w:cs="Arial"/>
          <w:sz w:val="24"/>
          <w:szCs w:val="24"/>
        </w:rPr>
        <w:t xml:space="preserve"> </w:t>
      </w:r>
      <w:r w:rsidRPr="0449E31D" w:rsidR="52689451">
        <w:rPr>
          <w:rFonts w:ascii="Arial" w:hAnsi="Arial" w:eastAsia="Arial" w:cs="Arial"/>
          <w:sz w:val="24"/>
          <w:szCs w:val="24"/>
        </w:rPr>
        <w:t xml:space="preserve">The post holder will ensure that businesses, </w:t>
      </w:r>
      <w:r w:rsidRPr="0449E31D" w:rsidR="52689451">
        <w:rPr>
          <w:rFonts w:ascii="Arial" w:hAnsi="Arial" w:eastAsia="Arial" w:cs="Arial"/>
          <w:sz w:val="24"/>
          <w:szCs w:val="24"/>
        </w:rPr>
        <w:t>p</w:t>
      </w:r>
      <w:r w:rsidRPr="0449E31D" w:rsidR="64CCDCE1">
        <w:rPr>
          <w:rFonts w:ascii="Arial" w:hAnsi="Arial" w:eastAsia="Arial" w:cs="Arial"/>
          <w:sz w:val="24"/>
          <w:szCs w:val="24"/>
        </w:rPr>
        <w:t>artners</w:t>
      </w:r>
      <w:r w:rsidRPr="0449E31D" w:rsidR="64CCDCE1">
        <w:rPr>
          <w:rFonts w:ascii="Arial" w:hAnsi="Arial" w:eastAsia="Arial" w:cs="Arial"/>
          <w:sz w:val="24"/>
          <w:szCs w:val="24"/>
        </w:rPr>
        <w:t xml:space="preserve"> </w:t>
      </w:r>
      <w:r w:rsidRPr="0449E31D" w:rsidR="20D97429">
        <w:rPr>
          <w:rFonts w:ascii="Arial" w:hAnsi="Arial" w:eastAsia="Arial" w:cs="Arial"/>
          <w:sz w:val="24"/>
          <w:szCs w:val="24"/>
        </w:rPr>
        <w:t xml:space="preserve">and the local and wider community are aware of the centre and the </w:t>
      </w:r>
      <w:r w:rsidRPr="0449E31D" w:rsidR="6361A1B0">
        <w:rPr>
          <w:rFonts w:ascii="Arial" w:hAnsi="Arial" w:eastAsia="Arial" w:cs="Arial"/>
          <w:sz w:val="24"/>
          <w:szCs w:val="24"/>
        </w:rPr>
        <w:t xml:space="preserve">services, events, </w:t>
      </w:r>
      <w:r w:rsidRPr="0449E31D" w:rsidR="6361A1B0">
        <w:rPr>
          <w:rFonts w:ascii="Arial" w:hAnsi="Arial" w:eastAsia="Arial" w:cs="Arial"/>
          <w:sz w:val="24"/>
          <w:szCs w:val="24"/>
        </w:rPr>
        <w:t>workshops</w:t>
      </w:r>
      <w:r w:rsidRPr="0449E31D" w:rsidR="6361A1B0">
        <w:rPr>
          <w:rFonts w:ascii="Arial" w:hAnsi="Arial" w:eastAsia="Arial" w:cs="Arial"/>
          <w:sz w:val="24"/>
          <w:szCs w:val="24"/>
        </w:rPr>
        <w:t xml:space="preserve"> and activities on offer</w:t>
      </w:r>
      <w:r w:rsidRPr="0449E31D" w:rsidR="6361A1B0">
        <w:rPr>
          <w:rFonts w:ascii="Arial" w:hAnsi="Arial" w:eastAsia="Arial" w:cs="Arial"/>
          <w:sz w:val="24"/>
          <w:szCs w:val="24"/>
        </w:rPr>
        <w:t xml:space="preserve">.  </w:t>
      </w:r>
      <w:r w:rsidRPr="0449E31D" w:rsidR="6361A1B0">
        <w:rPr>
          <w:rFonts w:ascii="Arial" w:hAnsi="Arial" w:eastAsia="Arial" w:cs="Arial"/>
          <w:sz w:val="24"/>
          <w:szCs w:val="24"/>
        </w:rPr>
        <w:t xml:space="preserve">The post holder will be </w:t>
      </w:r>
      <w:r w:rsidRPr="0449E31D" w:rsidR="52689451">
        <w:rPr>
          <w:rFonts w:ascii="Arial" w:hAnsi="Arial" w:eastAsia="Arial" w:cs="Arial"/>
          <w:sz w:val="24"/>
          <w:szCs w:val="24"/>
        </w:rPr>
        <w:t>also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 responsible for </w:t>
      </w:r>
      <w:r w:rsidRPr="0449E31D" w:rsidR="5F47FDA1">
        <w:rPr>
          <w:rFonts w:ascii="Arial" w:hAnsi="Arial" w:eastAsia="Arial" w:cs="Arial"/>
          <w:sz w:val="24"/>
          <w:szCs w:val="24"/>
        </w:rPr>
        <w:t xml:space="preserve">the Larick Centre </w:t>
      </w:r>
      <w:r w:rsidRPr="0449E31D" w:rsidR="4F299427">
        <w:rPr>
          <w:rFonts w:ascii="Arial" w:hAnsi="Arial" w:eastAsia="Arial" w:cs="Arial"/>
          <w:sz w:val="24"/>
          <w:szCs w:val="24"/>
        </w:rPr>
        <w:t xml:space="preserve">operation and </w:t>
      </w:r>
      <w:r w:rsidRPr="0449E31D" w:rsidR="5FF32FAA">
        <w:rPr>
          <w:rFonts w:ascii="Arial" w:hAnsi="Arial" w:eastAsia="Arial" w:cs="Arial"/>
          <w:sz w:val="24"/>
          <w:szCs w:val="24"/>
        </w:rPr>
        <w:t xml:space="preserve">line management of </w:t>
      </w:r>
      <w:r w:rsidRPr="0449E31D" w:rsidR="6361A1B0">
        <w:rPr>
          <w:rFonts w:ascii="Arial" w:hAnsi="Arial" w:eastAsia="Arial" w:cs="Arial"/>
          <w:sz w:val="24"/>
          <w:szCs w:val="24"/>
        </w:rPr>
        <w:t xml:space="preserve">any </w:t>
      </w:r>
      <w:r w:rsidRPr="0449E31D" w:rsidR="5FF32FAA">
        <w:rPr>
          <w:rFonts w:ascii="Arial" w:hAnsi="Arial" w:eastAsia="Arial" w:cs="Arial"/>
          <w:sz w:val="24"/>
          <w:szCs w:val="24"/>
        </w:rPr>
        <w:t xml:space="preserve">Larick Centre </w:t>
      </w:r>
      <w:r w:rsidRPr="0449E31D" w:rsidR="50743BF2">
        <w:rPr>
          <w:rFonts w:ascii="Arial" w:hAnsi="Arial" w:eastAsia="Arial" w:cs="Arial"/>
          <w:sz w:val="24"/>
          <w:szCs w:val="24"/>
        </w:rPr>
        <w:t>staff and</w:t>
      </w:r>
      <w:r w:rsidRPr="0449E31D" w:rsidR="72FAD7F9">
        <w:rPr>
          <w:rFonts w:ascii="Arial" w:hAnsi="Arial" w:eastAsia="Arial" w:cs="Arial"/>
          <w:sz w:val="24"/>
          <w:szCs w:val="24"/>
        </w:rPr>
        <w:t xml:space="preserve"> will report to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 the </w:t>
      </w:r>
      <w:r w:rsidRPr="0449E31D" w:rsidR="2E001944">
        <w:rPr>
          <w:rFonts w:ascii="Arial" w:hAnsi="Arial" w:eastAsia="Arial" w:cs="Arial"/>
          <w:sz w:val="24"/>
          <w:szCs w:val="24"/>
        </w:rPr>
        <w:t>Tayport</w:t>
      </w:r>
      <w:r w:rsidRPr="0449E31D" w:rsidR="2E001944">
        <w:rPr>
          <w:rFonts w:ascii="Arial" w:hAnsi="Arial" w:eastAsia="Arial" w:cs="Arial"/>
          <w:sz w:val="24"/>
          <w:szCs w:val="24"/>
        </w:rPr>
        <w:t xml:space="preserve"> Community Trust (</w:t>
      </w:r>
      <w:r w:rsidRPr="0449E31D" w:rsidR="5F47FDA1">
        <w:rPr>
          <w:rFonts w:ascii="Arial" w:hAnsi="Arial" w:eastAsia="Arial" w:cs="Arial"/>
          <w:sz w:val="24"/>
          <w:szCs w:val="24"/>
        </w:rPr>
        <w:t>TCT</w:t>
      </w:r>
      <w:r w:rsidRPr="0449E31D" w:rsidR="1BE92AD6">
        <w:rPr>
          <w:rFonts w:ascii="Arial" w:hAnsi="Arial" w:eastAsia="Arial" w:cs="Arial"/>
          <w:sz w:val="24"/>
          <w:szCs w:val="24"/>
        </w:rPr>
        <w:t>)</w:t>
      </w:r>
      <w:r w:rsidRPr="0449E31D" w:rsidR="5F47FDA1">
        <w:rPr>
          <w:rFonts w:ascii="Arial" w:hAnsi="Arial" w:eastAsia="Arial" w:cs="Arial"/>
          <w:sz w:val="24"/>
          <w:szCs w:val="24"/>
        </w:rPr>
        <w:t xml:space="preserve"> </w:t>
      </w:r>
      <w:r w:rsidRPr="0449E31D" w:rsidR="221FDC15">
        <w:rPr>
          <w:rFonts w:ascii="Arial" w:hAnsi="Arial" w:eastAsia="Arial" w:cs="Arial"/>
          <w:sz w:val="24"/>
          <w:szCs w:val="24"/>
        </w:rPr>
        <w:t>board.</w:t>
      </w:r>
    </w:p>
    <w:p w:rsidRPr="00337A42" w:rsidR="00A80279" w:rsidP="0449E31D" w:rsidRDefault="00A80279" w14:paraId="1B238127" w14:textId="77777777">
      <w:pPr>
        <w:spacing w:before="360" w:after="120"/>
        <w:outlineLvl w:val="4"/>
        <w:rPr>
          <w:rFonts w:ascii="Arial" w:hAnsi="Arial" w:eastAsia="Arial" w:cs="Arial"/>
          <w:b w:val="1"/>
          <w:bCs w:val="1"/>
          <w:color w:val="292B2C"/>
          <w:sz w:val="24"/>
          <w:szCs w:val="24"/>
          <w:lang w:eastAsia="en-GB"/>
        </w:rPr>
      </w:pPr>
      <w:r w:rsidRPr="0449E31D" w:rsidR="221FDC15">
        <w:rPr>
          <w:rFonts w:ascii="Arial" w:hAnsi="Arial" w:eastAsia="Arial" w:cs="Arial"/>
          <w:b w:val="1"/>
          <w:bCs w:val="1"/>
          <w:color w:val="292B2C"/>
          <w:sz w:val="24"/>
          <w:szCs w:val="24"/>
          <w:lang w:eastAsia="en-GB"/>
        </w:rPr>
        <w:t>Role purpose</w:t>
      </w:r>
    </w:p>
    <w:p w:rsidRPr="007E5A14" w:rsidR="00DD7C43" w:rsidP="0449E31D" w:rsidRDefault="006747D6" w14:paraId="3D66F2D6" w14:textId="1F67597E">
      <w:pPr>
        <w:pStyle w:val="ListParagraph"/>
        <w:numPr>
          <w:ilvl w:val="0"/>
          <w:numId w:val="23"/>
        </w:numPr>
        <w:spacing w:after="100" w:afterAutospacing="on"/>
        <w:rPr>
          <w:rFonts w:ascii="Arial" w:hAnsi="Arial" w:eastAsia="Arial" w:cs="Arial"/>
          <w:color w:val="292B2C"/>
          <w:sz w:val="24"/>
          <w:szCs w:val="24"/>
          <w:lang w:eastAsia="en-GB"/>
        </w:rPr>
      </w:pPr>
      <w:r w:rsidRPr="0449E31D" w:rsidR="3A994C40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Report </w:t>
      </w:r>
      <w:r w:rsidRPr="0449E31D" w:rsidR="22D9BD6B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to </w:t>
      </w:r>
      <w:r w:rsidRPr="0449E31D" w:rsidR="3A994C40">
        <w:rPr>
          <w:rFonts w:ascii="Arial" w:hAnsi="Arial" w:eastAsia="Arial" w:cs="Arial"/>
          <w:color w:val="292B2C"/>
          <w:sz w:val="24"/>
          <w:szCs w:val="24"/>
          <w:lang w:eastAsia="en-GB"/>
        </w:rPr>
        <w:t>and consult with the TCT and TCE boards to develop strategies, plans and targets</w:t>
      </w:r>
      <w:r w:rsidRPr="0449E31D" w:rsidR="65E5FE41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, including a revised </w:t>
      </w:r>
      <w:r w:rsidRPr="0449E31D" w:rsidR="65E5FE41">
        <w:rPr>
          <w:rFonts w:ascii="Arial" w:hAnsi="Arial" w:eastAsia="Arial" w:cs="Arial"/>
          <w:color w:val="292B2C"/>
          <w:sz w:val="24"/>
          <w:szCs w:val="24"/>
          <w:lang w:eastAsia="en-GB"/>
        </w:rPr>
        <w:t>business strategy pl</w:t>
      </w:r>
      <w:r w:rsidRPr="0449E31D" w:rsidR="65E5FE41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an. </w:t>
      </w:r>
    </w:p>
    <w:p w:rsidRPr="00337A42" w:rsidR="006747D6" w:rsidP="0449E31D" w:rsidRDefault="006747D6" w14:paraId="30186143" w14:textId="14849579">
      <w:pPr>
        <w:pStyle w:val="ListParagraph"/>
        <w:numPr>
          <w:ilvl w:val="0"/>
          <w:numId w:val="23"/>
        </w:numPr>
        <w:spacing w:after="100" w:afterAutospacing="on"/>
        <w:rPr>
          <w:rFonts w:ascii="Arial" w:hAnsi="Arial" w:eastAsia="Arial" w:cs="Arial"/>
          <w:color w:val="292B2C"/>
          <w:sz w:val="24"/>
          <w:szCs w:val="24"/>
          <w:lang w:eastAsia="en-GB"/>
        </w:rPr>
      </w:pPr>
      <w:r w:rsidRPr="0449E31D" w:rsidR="3A994C40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Ensure long-term sustainability through sound planning, generating business income, </w:t>
      </w:r>
      <w:r w:rsidRPr="0449E31D" w:rsidR="3A994C40">
        <w:rPr>
          <w:rFonts w:ascii="Arial" w:hAnsi="Arial" w:eastAsia="Arial" w:cs="Arial"/>
          <w:color w:val="292B2C"/>
          <w:sz w:val="24"/>
          <w:szCs w:val="24"/>
          <w:lang w:eastAsia="en-GB"/>
        </w:rPr>
        <w:t>fundraising</w:t>
      </w:r>
      <w:r w:rsidRPr="0449E31D" w:rsidR="3A994C40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 and </w:t>
      </w:r>
      <w:r w:rsidRPr="0449E31D" w:rsidR="3A994C40">
        <w:rPr>
          <w:rFonts w:ascii="Arial" w:hAnsi="Arial" w:eastAsia="Arial" w:cs="Arial"/>
          <w:color w:val="292B2C"/>
          <w:sz w:val="24"/>
          <w:szCs w:val="24"/>
          <w:lang w:eastAsia="en-GB"/>
        </w:rPr>
        <w:t>financial management</w:t>
      </w:r>
      <w:r w:rsidRPr="0449E31D" w:rsidR="3A994C40">
        <w:rPr>
          <w:rFonts w:ascii="Arial" w:hAnsi="Arial" w:eastAsia="Arial" w:cs="Arial"/>
          <w:color w:val="292B2C"/>
          <w:sz w:val="24"/>
          <w:szCs w:val="24"/>
          <w:lang w:eastAsia="en-GB"/>
        </w:rPr>
        <w:t>.</w:t>
      </w:r>
    </w:p>
    <w:p w:rsidRPr="00337A42" w:rsidR="006747D6" w:rsidP="0449E31D" w:rsidRDefault="006747D6" w14:paraId="05865173" w14:textId="4A7B96AF">
      <w:pPr>
        <w:pStyle w:val="ListParagraph"/>
        <w:numPr>
          <w:ilvl w:val="0"/>
          <w:numId w:val="23"/>
        </w:numPr>
        <w:spacing w:after="100" w:afterAutospacing="on"/>
        <w:rPr>
          <w:rFonts w:ascii="Arial" w:hAnsi="Arial" w:eastAsia="Arial" w:cs="Arial"/>
          <w:color w:val="292B2C"/>
          <w:sz w:val="24"/>
          <w:szCs w:val="24"/>
          <w:lang w:eastAsia="en-GB"/>
        </w:rPr>
      </w:pPr>
      <w:r w:rsidRPr="0449E31D" w:rsidR="3A994C40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Deliver successful marketing and communications that promote the Larick Centre </w:t>
      </w:r>
      <w:r w:rsidRPr="0449E31D" w:rsidR="0E61B740">
        <w:rPr>
          <w:rFonts w:ascii="Arial" w:hAnsi="Arial" w:eastAsia="Arial" w:cs="Arial"/>
          <w:color w:val="292B2C"/>
          <w:sz w:val="24"/>
          <w:szCs w:val="24"/>
          <w:lang w:eastAsia="en-GB"/>
        </w:rPr>
        <w:t>beyon</w:t>
      </w:r>
      <w:r w:rsidRPr="0449E31D" w:rsidR="7973CA4E">
        <w:rPr>
          <w:rFonts w:ascii="Arial" w:hAnsi="Arial" w:eastAsia="Arial" w:cs="Arial"/>
          <w:color w:val="292B2C"/>
          <w:sz w:val="24"/>
          <w:szCs w:val="24"/>
          <w:lang w:eastAsia="en-GB"/>
        </w:rPr>
        <w:t>d the local area to Dundee, Angus and Fife</w:t>
      </w:r>
      <w:r w:rsidRPr="0449E31D" w:rsidR="3A994C40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 communities, partner </w:t>
      </w:r>
      <w:r w:rsidRPr="0449E31D" w:rsidR="3A994C40">
        <w:rPr>
          <w:rFonts w:ascii="Arial" w:hAnsi="Arial" w:eastAsia="Arial" w:cs="Arial"/>
          <w:color w:val="292B2C"/>
          <w:sz w:val="24"/>
          <w:szCs w:val="24"/>
          <w:lang w:eastAsia="en-GB"/>
        </w:rPr>
        <w:t>organisations</w:t>
      </w:r>
      <w:r w:rsidRPr="0449E31D" w:rsidR="3A994C40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 and funders.</w:t>
      </w:r>
    </w:p>
    <w:p w:rsidRPr="00337A42" w:rsidR="00B9745C" w:rsidP="0449E31D" w:rsidRDefault="00EA6393" w14:paraId="3353E33E" w14:textId="1DD1072C">
      <w:pPr>
        <w:pStyle w:val="ListParagraph"/>
        <w:numPr>
          <w:ilvl w:val="0"/>
          <w:numId w:val="23"/>
        </w:numPr>
        <w:spacing w:after="100" w:afterAutospacing="on"/>
        <w:rPr>
          <w:rFonts w:ascii="Arial" w:hAnsi="Arial" w:eastAsia="Arial" w:cs="Arial"/>
          <w:color w:val="000000" w:themeColor="text1"/>
          <w:sz w:val="24"/>
          <w:szCs w:val="24"/>
          <w:lang w:eastAsia="en-GB"/>
        </w:rPr>
      </w:pPr>
      <w:r w:rsidRPr="0449E31D" w:rsidR="1BDA6EFE">
        <w:rPr>
          <w:rFonts w:ascii="Arial" w:hAnsi="Arial" w:eastAsia="Arial" w:cs="Arial"/>
          <w:color w:val="292B2C"/>
          <w:sz w:val="24"/>
          <w:szCs w:val="24"/>
          <w:lang w:eastAsia="en-GB"/>
        </w:rPr>
        <w:t>Develop a mark</w:t>
      </w:r>
      <w:r w:rsidRPr="0449E31D" w:rsidR="2C1CE102">
        <w:rPr>
          <w:rFonts w:ascii="Arial" w:hAnsi="Arial" w:eastAsia="Arial" w:cs="Arial"/>
          <w:color w:val="292B2C"/>
          <w:sz w:val="24"/>
          <w:szCs w:val="24"/>
          <w:lang w:eastAsia="en-GB"/>
        </w:rPr>
        <w:t>et</w:t>
      </w:r>
      <w:r w:rsidRPr="0449E31D" w:rsidR="1BDA6EFE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ing strategy </w:t>
      </w:r>
      <w:r w:rsidRPr="0449E31D" w:rsidR="1380132B">
        <w:rPr>
          <w:rFonts w:ascii="Arial" w:hAnsi="Arial" w:eastAsia="Arial" w:cs="Arial"/>
          <w:color w:val="292B2C"/>
          <w:sz w:val="24"/>
          <w:szCs w:val="24"/>
          <w:lang w:eastAsia="en-GB"/>
        </w:rPr>
        <w:t>that will</w:t>
      </w:r>
      <w:r w:rsidRPr="0449E31D" w:rsidR="56EB5710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 maximise bookings</w:t>
      </w:r>
      <w:r w:rsidRPr="0449E31D" w:rsidR="5F098F8C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 and</w:t>
      </w:r>
      <w:r w:rsidRPr="0449E31D" w:rsidR="56EB5710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 events </w:t>
      </w:r>
      <w:r w:rsidRPr="0449E31D" w:rsidR="5F098F8C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to </w:t>
      </w:r>
      <w:r w:rsidRPr="0449E31D" w:rsidR="1B372528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generate </w:t>
      </w:r>
      <w:r w:rsidRPr="0449E31D" w:rsidR="17E971A5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and sustain </w:t>
      </w:r>
      <w:r w:rsidRPr="0449E31D" w:rsidR="1B372528">
        <w:rPr>
          <w:rFonts w:ascii="Arial" w:hAnsi="Arial" w:eastAsia="Arial" w:cs="Arial"/>
          <w:color w:val="292B2C"/>
          <w:sz w:val="24"/>
          <w:szCs w:val="24"/>
          <w:lang w:eastAsia="en-GB"/>
        </w:rPr>
        <w:t>required income levels</w:t>
      </w:r>
      <w:r w:rsidRPr="0449E31D" w:rsidR="7E8E17D6">
        <w:rPr>
          <w:rFonts w:ascii="Arial" w:hAnsi="Arial" w:eastAsia="Arial" w:cs="Arial"/>
          <w:color w:val="292B2C"/>
          <w:sz w:val="24"/>
          <w:szCs w:val="24"/>
          <w:lang w:eastAsia="en-GB"/>
        </w:rPr>
        <w:t>, thereby</w:t>
      </w:r>
      <w:r w:rsidRPr="0449E31D" w:rsidR="1B372528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 </w:t>
      </w:r>
      <w:r w:rsidRPr="0449E31D" w:rsidR="56EB5710">
        <w:rPr>
          <w:rFonts w:ascii="Arial" w:hAnsi="Arial" w:eastAsia="Arial" w:cs="Arial"/>
          <w:color w:val="292B2C"/>
          <w:sz w:val="24"/>
          <w:szCs w:val="24"/>
          <w:lang w:eastAsia="en-GB"/>
        </w:rPr>
        <w:t>ensur</w:t>
      </w:r>
      <w:r w:rsidRPr="0449E31D" w:rsidR="131D0B2D">
        <w:rPr>
          <w:rFonts w:ascii="Arial" w:hAnsi="Arial" w:eastAsia="Arial" w:cs="Arial"/>
          <w:color w:val="292B2C"/>
          <w:sz w:val="24"/>
          <w:szCs w:val="24"/>
          <w:lang w:eastAsia="en-GB"/>
        </w:rPr>
        <w:t>ing</w:t>
      </w:r>
      <w:r w:rsidRPr="0449E31D" w:rsidR="56EB5710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 </w:t>
      </w:r>
      <w:r w:rsidRPr="0449E31D" w:rsidR="697E6B01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>the continuous viability of the centre.</w:t>
      </w:r>
    </w:p>
    <w:p w:rsidRPr="00337A42" w:rsidR="00A80279" w:rsidP="0449E31D" w:rsidRDefault="18469433" w14:paraId="3C1E686B" w14:textId="315CE9A9">
      <w:pPr>
        <w:pStyle w:val="ListParagraph"/>
        <w:numPr>
          <w:ilvl w:val="0"/>
          <w:numId w:val="23"/>
        </w:numPr>
        <w:spacing w:after="100" w:afterAutospacing="on"/>
        <w:rPr>
          <w:rFonts w:ascii="Arial" w:hAnsi="Arial" w:eastAsia="Arial" w:cs="Arial"/>
          <w:color w:val="292B2C"/>
          <w:sz w:val="24"/>
          <w:szCs w:val="24"/>
          <w:lang w:eastAsia="en-GB"/>
        </w:rPr>
      </w:pPr>
      <w:r w:rsidRPr="0449E31D" w:rsidR="2B0CE701">
        <w:rPr>
          <w:rFonts w:ascii="Arial" w:hAnsi="Arial" w:eastAsia="Arial" w:cs="Arial"/>
          <w:color w:val="292B2C"/>
          <w:sz w:val="24"/>
          <w:szCs w:val="24"/>
          <w:lang w:eastAsia="en-GB"/>
        </w:rPr>
        <w:t>W</w:t>
      </w:r>
      <w:r w:rsidRPr="0449E31D" w:rsidR="64B5B686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ork with the Campsite and Café managers to </w:t>
      </w:r>
      <w:r w:rsidRPr="0449E31D" w:rsidR="5B10015F">
        <w:rPr>
          <w:rFonts w:ascii="Arial" w:hAnsi="Arial" w:eastAsia="Arial" w:cs="Arial"/>
          <w:color w:val="292B2C"/>
          <w:sz w:val="24"/>
          <w:szCs w:val="24"/>
          <w:lang w:eastAsia="en-GB"/>
        </w:rPr>
        <w:t>maximise income generation at the Larick Centre.</w:t>
      </w:r>
    </w:p>
    <w:p w:rsidRPr="00337A42" w:rsidR="00A80279" w:rsidP="0449E31D" w:rsidRDefault="2F6450F1" w14:paraId="1998A61D" w14:textId="141D5923">
      <w:pPr>
        <w:pStyle w:val="ListParagraph"/>
        <w:numPr>
          <w:ilvl w:val="0"/>
          <w:numId w:val="23"/>
        </w:numPr>
        <w:spacing w:after="100" w:afterAutospacing="on"/>
        <w:rPr>
          <w:rFonts w:ascii="Arial" w:hAnsi="Arial" w:eastAsia="Arial" w:cs="Arial"/>
          <w:color w:val="292B2C"/>
          <w:sz w:val="24"/>
          <w:szCs w:val="24"/>
          <w:lang w:eastAsia="en-GB"/>
        </w:rPr>
      </w:pPr>
      <w:r w:rsidRPr="0449E31D" w:rsidR="54633869">
        <w:rPr>
          <w:rFonts w:ascii="Arial" w:hAnsi="Arial" w:eastAsia="Arial" w:cs="Arial"/>
          <w:color w:val="292B2C"/>
          <w:sz w:val="24"/>
          <w:szCs w:val="24"/>
          <w:lang w:eastAsia="en-GB"/>
        </w:rPr>
        <w:t>E</w:t>
      </w:r>
      <w:r w:rsidRPr="0449E31D" w:rsidR="221FDC15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nsure </w:t>
      </w:r>
      <w:r w:rsidRPr="0449E31D" w:rsidR="7DA083C6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the </w:t>
      </w:r>
      <w:r w:rsidRPr="0449E31D" w:rsidR="0434C502">
        <w:rPr>
          <w:rFonts w:ascii="Arial" w:hAnsi="Arial" w:eastAsia="Arial" w:cs="Arial"/>
          <w:color w:val="292B2C"/>
          <w:sz w:val="24"/>
          <w:szCs w:val="24"/>
          <w:lang w:eastAsia="en-GB"/>
        </w:rPr>
        <w:t>Larick Centre</w:t>
      </w:r>
      <w:r w:rsidRPr="0449E31D" w:rsidR="221FDC15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 and </w:t>
      </w:r>
      <w:r w:rsidRPr="0449E31D" w:rsidR="69EE447B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its </w:t>
      </w:r>
      <w:r w:rsidRPr="0449E31D" w:rsidR="221FDC15">
        <w:rPr>
          <w:rFonts w:ascii="Arial" w:hAnsi="Arial" w:eastAsia="Arial" w:cs="Arial"/>
          <w:color w:val="292B2C"/>
          <w:sz w:val="24"/>
          <w:szCs w:val="24"/>
          <w:lang w:eastAsia="en-GB"/>
        </w:rPr>
        <w:t>assets are managed safely</w:t>
      </w:r>
      <w:r w:rsidRPr="0449E31D" w:rsidR="5F4EAABC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 and</w:t>
      </w:r>
      <w:r w:rsidRPr="0449E31D" w:rsidR="221FDC15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 effectively</w:t>
      </w:r>
      <w:r w:rsidRPr="0449E31D" w:rsidR="3A8FC209">
        <w:rPr>
          <w:rFonts w:ascii="Arial" w:hAnsi="Arial" w:eastAsia="Arial" w:cs="Arial"/>
          <w:color w:val="292B2C"/>
          <w:sz w:val="24"/>
          <w:szCs w:val="24"/>
          <w:lang w:eastAsia="en-GB"/>
        </w:rPr>
        <w:t>.</w:t>
      </w:r>
    </w:p>
    <w:p w:rsidR="00A80279" w:rsidP="0449E31D" w:rsidRDefault="006D310B" w14:paraId="102977FC" w14:textId="3E798854">
      <w:pPr>
        <w:pStyle w:val="ListParagraph"/>
        <w:numPr>
          <w:ilvl w:val="0"/>
          <w:numId w:val="23"/>
        </w:numPr>
        <w:spacing w:after="100" w:afterAutospacing="on"/>
        <w:rPr>
          <w:rFonts w:ascii="Arial" w:hAnsi="Arial" w:eastAsia="Arial" w:cs="Arial"/>
          <w:color w:val="292B2C"/>
          <w:sz w:val="24"/>
          <w:szCs w:val="24"/>
          <w:lang w:eastAsia="en-GB"/>
        </w:rPr>
      </w:pPr>
      <w:r w:rsidRPr="0449E31D" w:rsidR="1C61DD8E">
        <w:rPr>
          <w:rFonts w:ascii="Arial" w:hAnsi="Arial" w:eastAsia="Arial" w:cs="Arial"/>
          <w:color w:val="292B2C"/>
          <w:sz w:val="24"/>
          <w:szCs w:val="24"/>
          <w:lang w:eastAsia="en-GB"/>
        </w:rPr>
        <w:t>Manage and s</w:t>
      </w:r>
      <w:r w:rsidRPr="0449E31D" w:rsidR="221FDC15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upport </w:t>
      </w:r>
      <w:r w:rsidRPr="0449E31D" w:rsidR="3B43E828">
        <w:rPr>
          <w:rFonts w:ascii="Arial" w:hAnsi="Arial" w:eastAsia="Arial" w:cs="Arial"/>
          <w:color w:val="292B2C"/>
          <w:sz w:val="24"/>
          <w:szCs w:val="24"/>
          <w:lang w:eastAsia="en-GB"/>
        </w:rPr>
        <w:t xml:space="preserve">Larick Centre </w:t>
      </w:r>
      <w:r w:rsidRPr="0449E31D" w:rsidR="221FDC15">
        <w:rPr>
          <w:rFonts w:ascii="Arial" w:hAnsi="Arial" w:eastAsia="Arial" w:cs="Arial"/>
          <w:color w:val="292B2C"/>
          <w:sz w:val="24"/>
          <w:szCs w:val="24"/>
          <w:lang w:eastAsia="en-GB"/>
        </w:rPr>
        <w:t>staff.</w:t>
      </w:r>
    </w:p>
    <w:p w:rsidRPr="00337A42" w:rsidR="00A80279" w:rsidP="0449E31D" w:rsidRDefault="00A80279" w14:paraId="21ECC309" w14:textId="1582ECBF">
      <w:pPr>
        <w:pStyle w:val="ListParagraph"/>
        <w:spacing w:afterAutospacing="on"/>
        <w:rPr>
          <w:rFonts w:ascii="Arial" w:hAnsi="Arial" w:eastAsia="Arial" w:cs="Arial"/>
          <w:color w:val="292B2C"/>
          <w:sz w:val="24"/>
          <w:szCs w:val="24"/>
          <w:lang w:eastAsia="en-GB"/>
        </w:rPr>
      </w:pPr>
    </w:p>
    <w:p w:rsidR="00A80279" w:rsidP="0449E31D" w:rsidRDefault="00A80279" w14:paraId="1302E47F" w14:textId="23212336">
      <w:pPr>
        <w:pStyle w:val="ListParagraph"/>
        <w:autoSpaceDE w:val="0"/>
        <w:autoSpaceDN w:val="0"/>
        <w:adjustRightInd w:val="0"/>
        <w:ind w:left="0"/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  <w:r w:rsidRPr="0449E31D" w:rsidR="221FDC15"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  <w:t>Key areas of responsibility</w:t>
      </w:r>
    </w:p>
    <w:p w:rsidR="000D4FBC" w:rsidP="0449E31D" w:rsidRDefault="000D4FBC" w14:paraId="69D0D72D" w14:textId="77777777">
      <w:pPr>
        <w:pStyle w:val="ListParagraph"/>
        <w:autoSpaceDE w:val="0"/>
        <w:autoSpaceDN w:val="0"/>
        <w:adjustRightInd w:val="0"/>
        <w:ind w:left="0"/>
        <w:rPr>
          <w:rFonts w:ascii="Arial" w:hAnsi="Arial" w:eastAsia="Arial" w:cs="Arial"/>
          <w:b w:val="1"/>
          <w:bCs w:val="1"/>
          <w:sz w:val="24"/>
          <w:szCs w:val="24"/>
          <w:lang w:eastAsia="en-GB"/>
        </w:rPr>
      </w:pPr>
    </w:p>
    <w:p w:rsidRPr="00BA0D4E" w:rsidR="000D4FBC" w:rsidP="0449E31D" w:rsidRDefault="005817B0" w14:paraId="2E7C52C9" w14:textId="61ED5A70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449E31D" w:rsidR="7AC96EBE">
        <w:rPr>
          <w:rFonts w:ascii="Arial" w:hAnsi="Arial" w:eastAsia="Arial" w:cs="Arial"/>
          <w:b w:val="1"/>
          <w:bCs w:val="1"/>
          <w:sz w:val="24"/>
          <w:szCs w:val="24"/>
        </w:rPr>
        <w:t>Income</w:t>
      </w:r>
      <w:r w:rsidRPr="0449E31D" w:rsidR="7A8BA9E0">
        <w:rPr>
          <w:rFonts w:ascii="Arial" w:hAnsi="Arial" w:eastAsia="Arial" w:cs="Arial"/>
          <w:b w:val="1"/>
          <w:bCs w:val="1"/>
          <w:sz w:val="24"/>
          <w:szCs w:val="24"/>
        </w:rPr>
        <w:t xml:space="preserve"> generation</w:t>
      </w:r>
      <w:r w:rsidRPr="0449E31D" w:rsidR="7AC96EBE">
        <w:rPr>
          <w:rFonts w:ascii="Arial" w:hAnsi="Arial" w:eastAsia="Arial" w:cs="Arial"/>
          <w:b w:val="1"/>
          <w:bCs w:val="1"/>
          <w:sz w:val="24"/>
          <w:szCs w:val="24"/>
        </w:rPr>
        <w:t xml:space="preserve"> to ensure long</w:t>
      </w:r>
      <w:r w:rsidRPr="0449E31D" w:rsidR="270556D8">
        <w:rPr>
          <w:rFonts w:ascii="Arial" w:hAnsi="Arial" w:eastAsia="Arial" w:cs="Arial"/>
          <w:b w:val="1"/>
          <w:bCs w:val="1"/>
          <w:sz w:val="24"/>
          <w:szCs w:val="24"/>
        </w:rPr>
        <w:t>-</w:t>
      </w:r>
      <w:r w:rsidRPr="0449E31D" w:rsidR="7AC96EBE">
        <w:rPr>
          <w:rFonts w:ascii="Arial" w:hAnsi="Arial" w:eastAsia="Arial" w:cs="Arial"/>
          <w:b w:val="1"/>
          <w:bCs w:val="1"/>
          <w:sz w:val="24"/>
          <w:szCs w:val="24"/>
        </w:rPr>
        <w:t xml:space="preserve">term sustainability </w:t>
      </w:r>
    </w:p>
    <w:p w:rsidRPr="00BA0D4E" w:rsidR="000D4FBC" w:rsidP="0449E31D" w:rsidRDefault="00F85F26" w14:paraId="7280A81B" w14:textId="116F4F79">
      <w:pPr>
        <w:pStyle w:val="ListParagraph"/>
        <w:numPr>
          <w:ilvl w:val="0"/>
          <w:numId w:val="27"/>
        </w:numPr>
        <w:rPr>
          <w:rFonts w:ascii="Arial" w:hAnsi="Arial" w:eastAsia="Arial" w:cs="Arial"/>
          <w:color w:val="000000" w:themeColor="text1"/>
          <w:sz w:val="24"/>
          <w:szCs w:val="24"/>
          <w:lang w:eastAsia="en-GB"/>
        </w:rPr>
      </w:pPr>
      <w:r w:rsidRPr="0449E31D" w:rsidR="66773B3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 xml:space="preserve">Develop and </w:t>
      </w:r>
      <w:r w:rsidRPr="0449E31D" w:rsidR="6A6EA490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>implement</w:t>
      </w:r>
      <w:r w:rsidRPr="0449E31D" w:rsidR="66773B3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 xml:space="preserve"> an </w:t>
      </w:r>
      <w:r w:rsidRPr="0449E31D" w:rsidR="7F426357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 xml:space="preserve">income generation </w:t>
      </w:r>
      <w:r w:rsidRPr="0449E31D" w:rsidR="66773B3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 xml:space="preserve">strategy for </w:t>
      </w:r>
      <w:r w:rsidRPr="0449E31D" w:rsidR="66773B3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>Tayport</w:t>
      </w:r>
      <w:r w:rsidRPr="0449E31D" w:rsidR="66773B3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 xml:space="preserve"> Community Trust </w:t>
      </w:r>
      <w:r w:rsidRPr="0449E31D" w:rsidR="6A6EA490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 xml:space="preserve">(TCT) </w:t>
      </w:r>
      <w:r w:rsidRPr="0449E31D" w:rsidR="66773B3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 xml:space="preserve">with specific focus </w:t>
      </w:r>
      <w:r w:rsidRPr="0449E31D" w:rsidR="6A6EA490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>on the</w:t>
      </w:r>
      <w:r w:rsidRPr="0449E31D" w:rsidR="7A8BA9E0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 xml:space="preserve"> Larick Centre. </w:t>
      </w:r>
    </w:p>
    <w:p w:rsidR="000D4FBC" w:rsidP="0449E31D" w:rsidRDefault="000D4FBC" w14:paraId="4CBE11C3" w14:textId="4B4138CB">
      <w:pPr>
        <w:pStyle w:val="ListParagraph"/>
        <w:numPr>
          <w:ilvl w:val="0"/>
          <w:numId w:val="27"/>
        </w:numPr>
        <w:rPr>
          <w:rFonts w:ascii="Arial" w:hAnsi="Arial" w:eastAsia="Arial" w:cs="Arial"/>
          <w:color w:val="000000" w:themeColor="text1"/>
          <w:sz w:val="24"/>
          <w:szCs w:val="24"/>
          <w:lang w:eastAsia="en-GB"/>
        </w:rPr>
      </w:pPr>
      <w:r w:rsidRPr="0449E31D" w:rsidR="7A8BA9E0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 xml:space="preserve">Work with </w:t>
      </w:r>
      <w:r w:rsidRPr="0449E31D" w:rsidR="7F426357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>partners</w:t>
      </w:r>
      <w:r w:rsidRPr="0449E31D" w:rsidR="7A8BA9E0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 xml:space="preserve"> to generate ideas, </w:t>
      </w:r>
      <w:r w:rsidRPr="0449E31D" w:rsidR="7A8BA9E0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>explore</w:t>
      </w:r>
      <w:r w:rsidRPr="0449E31D" w:rsidR="7A8BA9E0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 xml:space="preserve"> and promote creative and innovative uses of the Larick Centre that will maximise the potential for income generation.</w:t>
      </w:r>
    </w:p>
    <w:p w:rsidR="005817B0" w:rsidP="0449E31D" w:rsidRDefault="005817B0" w14:paraId="1F274890" w14:textId="64624872">
      <w:pPr>
        <w:numPr>
          <w:ilvl w:val="0"/>
          <w:numId w:val="27"/>
        </w:numPr>
        <w:rPr>
          <w:rFonts w:ascii="Arial" w:hAnsi="Arial" w:eastAsia="Arial" w:cs="Arial"/>
          <w:sz w:val="24"/>
          <w:szCs w:val="24"/>
        </w:rPr>
      </w:pPr>
      <w:r w:rsidRPr="0449E31D" w:rsidR="7AC96EBE">
        <w:rPr>
          <w:rFonts w:ascii="Arial" w:hAnsi="Arial" w:eastAsia="Arial" w:cs="Arial"/>
          <w:sz w:val="24"/>
          <w:szCs w:val="24"/>
        </w:rPr>
        <w:t xml:space="preserve">Work with </w:t>
      </w:r>
      <w:r w:rsidRPr="0449E31D" w:rsidR="7AC96EBE">
        <w:rPr>
          <w:rFonts w:ascii="Arial" w:hAnsi="Arial" w:eastAsia="Arial" w:cs="Arial"/>
          <w:sz w:val="24"/>
          <w:szCs w:val="24"/>
        </w:rPr>
        <w:t xml:space="preserve">the </w:t>
      </w:r>
      <w:r w:rsidRPr="0449E31D" w:rsidR="012C033B">
        <w:rPr>
          <w:rFonts w:ascii="Arial" w:hAnsi="Arial" w:eastAsia="Arial" w:cs="Arial"/>
          <w:sz w:val="24"/>
          <w:szCs w:val="24"/>
        </w:rPr>
        <w:t>c</w:t>
      </w:r>
      <w:r w:rsidRPr="0449E31D" w:rsidR="7AC96EBE">
        <w:rPr>
          <w:rFonts w:ascii="Arial" w:hAnsi="Arial" w:eastAsia="Arial" w:cs="Arial"/>
          <w:sz w:val="24"/>
          <w:szCs w:val="24"/>
        </w:rPr>
        <w:t xml:space="preserve">ampsite and café managers to </w:t>
      </w:r>
      <w:r w:rsidRPr="0449E31D" w:rsidR="7AC96EBE">
        <w:rPr>
          <w:rFonts w:ascii="Arial" w:hAnsi="Arial" w:eastAsia="Arial" w:cs="Arial"/>
          <w:sz w:val="24"/>
          <w:szCs w:val="24"/>
        </w:rPr>
        <w:t>develop new areas of activity</w:t>
      </w:r>
      <w:r w:rsidRPr="0449E31D" w:rsidR="7AC96EBE">
        <w:rPr>
          <w:rFonts w:ascii="Arial" w:hAnsi="Arial" w:eastAsia="Arial" w:cs="Arial"/>
          <w:sz w:val="24"/>
          <w:szCs w:val="24"/>
        </w:rPr>
        <w:t xml:space="preserve"> to generate income</w:t>
      </w:r>
      <w:r w:rsidRPr="0449E31D" w:rsidR="7AC96EBE">
        <w:rPr>
          <w:rFonts w:ascii="Arial" w:hAnsi="Arial" w:eastAsia="Arial" w:cs="Arial"/>
          <w:sz w:val="24"/>
          <w:szCs w:val="24"/>
        </w:rPr>
        <w:t>.</w:t>
      </w:r>
    </w:p>
    <w:p w:rsidRPr="00BA0D4E" w:rsidR="000D4FBC" w:rsidP="0449E31D" w:rsidRDefault="001C7682" w14:paraId="32BC4CB8" w14:textId="6AAEF8B3">
      <w:pPr>
        <w:pStyle w:val="ListParagraph"/>
        <w:numPr>
          <w:ilvl w:val="0"/>
          <w:numId w:val="27"/>
        </w:numPr>
        <w:rPr>
          <w:rFonts w:ascii="Arial" w:hAnsi="Arial" w:eastAsia="Arial" w:cs="Arial"/>
          <w:color w:val="212121"/>
          <w:sz w:val="24"/>
          <w:szCs w:val="24"/>
          <w:lang w:eastAsia="en-GB"/>
        </w:rPr>
      </w:pPr>
      <w:r w:rsidRPr="0449E31D" w:rsidR="6F423C4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>En</w:t>
      </w:r>
      <w:r w:rsidRPr="0449E31D" w:rsidR="7A8BA9E0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>sure a balance of use (for profit and community).</w:t>
      </w:r>
    </w:p>
    <w:p w:rsidRPr="00B61C94" w:rsidR="000D4FBC" w:rsidP="0449E31D" w:rsidRDefault="00B61C94" w14:paraId="7CD7F160" w14:textId="1B7DA781">
      <w:pPr>
        <w:pStyle w:val="ListParagraph"/>
        <w:numPr>
          <w:ilvl w:val="0"/>
          <w:numId w:val="27"/>
        </w:numPr>
        <w:rPr>
          <w:rFonts w:ascii="Arial" w:hAnsi="Arial" w:eastAsia="Arial" w:cs="Arial"/>
          <w:color w:val="212121"/>
          <w:sz w:val="24"/>
          <w:szCs w:val="24"/>
          <w:lang w:eastAsia="en-GB"/>
        </w:rPr>
      </w:pPr>
      <w:r w:rsidRPr="0449E31D" w:rsidR="6603BFDC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>Prepare budget</w:t>
      </w:r>
      <w:r w:rsidRPr="0449E31D" w:rsidR="15FF7279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>s</w:t>
      </w:r>
      <w:r w:rsidRPr="0449E31D" w:rsidR="6603BFDC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>, s</w:t>
      </w:r>
      <w:r w:rsidRPr="0449E31D" w:rsidR="7A8BA9E0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>et targets</w:t>
      </w:r>
      <w:r w:rsidRPr="0449E31D" w:rsidR="4ACA8432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>,</w:t>
      </w:r>
      <w:r w:rsidRPr="0449E31D" w:rsidR="7A8BA9E0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 xml:space="preserve"> and </w:t>
      </w:r>
      <w:r w:rsidRPr="0449E31D" w:rsidR="6603BFDC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 xml:space="preserve">monitor and </w:t>
      </w:r>
      <w:r w:rsidRPr="0449E31D" w:rsidR="7A8BA9E0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 xml:space="preserve">report on </w:t>
      </w:r>
      <w:r w:rsidRPr="0449E31D" w:rsidR="6603BFDC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 xml:space="preserve">financial </w:t>
      </w:r>
      <w:r w:rsidRPr="0449E31D" w:rsidR="7A8BA9E0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GB"/>
        </w:rPr>
        <w:t>performance to TCT trustees on a regular basis.</w:t>
      </w:r>
    </w:p>
    <w:p w:rsidR="00B61C94" w:rsidP="0449E31D" w:rsidRDefault="00B61C94" w14:paraId="3D4CC949" w14:textId="77777777">
      <w:pPr>
        <w:rPr>
          <w:rFonts w:ascii="Arial" w:hAnsi="Arial" w:eastAsia="Arial" w:cs="Arial"/>
          <w:color w:val="212121"/>
          <w:sz w:val="24"/>
          <w:szCs w:val="24"/>
          <w:lang w:eastAsia="en-GB"/>
        </w:rPr>
      </w:pPr>
    </w:p>
    <w:p w:rsidRPr="00337A42" w:rsidR="00B61C94" w:rsidP="0449E31D" w:rsidRDefault="00B61C94" w14:paraId="302FAC6A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449E31D" w:rsidR="6603BFDC">
        <w:rPr>
          <w:rFonts w:ascii="Arial" w:hAnsi="Arial" w:eastAsia="Arial" w:cs="Arial"/>
          <w:b w:val="1"/>
          <w:bCs w:val="1"/>
          <w:sz w:val="24"/>
          <w:szCs w:val="24"/>
        </w:rPr>
        <w:t>Fundraising</w:t>
      </w:r>
    </w:p>
    <w:p w:rsidRPr="00337A42" w:rsidR="00B61C94" w:rsidP="0449E31D" w:rsidRDefault="00B61C94" w14:paraId="2FF637F9" w14:textId="726E8801">
      <w:pPr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 w:rsidRPr="0449E31D" w:rsidR="6603BFDC">
        <w:rPr>
          <w:rFonts w:ascii="Arial" w:hAnsi="Arial" w:eastAsia="Arial" w:cs="Arial"/>
          <w:sz w:val="24"/>
          <w:szCs w:val="24"/>
        </w:rPr>
        <w:t xml:space="preserve">Seek out, </w:t>
      </w:r>
      <w:r w:rsidRPr="0449E31D" w:rsidR="6603BFDC">
        <w:rPr>
          <w:rFonts w:ascii="Arial" w:hAnsi="Arial" w:eastAsia="Arial" w:cs="Arial"/>
          <w:sz w:val="24"/>
          <w:szCs w:val="24"/>
        </w:rPr>
        <w:t>identify</w:t>
      </w:r>
      <w:r w:rsidRPr="0449E31D" w:rsidR="6603BFDC">
        <w:rPr>
          <w:rFonts w:ascii="Arial" w:hAnsi="Arial" w:eastAsia="Arial" w:cs="Arial"/>
          <w:sz w:val="24"/>
          <w:szCs w:val="24"/>
        </w:rPr>
        <w:t xml:space="preserve"> and </w:t>
      </w:r>
      <w:r w:rsidRPr="0449E31D" w:rsidR="32DC50A9">
        <w:rPr>
          <w:rFonts w:ascii="Arial" w:hAnsi="Arial" w:eastAsia="Arial" w:cs="Arial"/>
          <w:sz w:val="24"/>
          <w:szCs w:val="24"/>
        </w:rPr>
        <w:t>complete</w:t>
      </w:r>
      <w:r w:rsidRPr="0449E31D" w:rsidR="6603BFDC">
        <w:rPr>
          <w:rFonts w:ascii="Arial" w:hAnsi="Arial" w:eastAsia="Arial" w:cs="Arial"/>
          <w:sz w:val="24"/>
          <w:szCs w:val="24"/>
        </w:rPr>
        <w:t xml:space="preserve"> </w:t>
      </w:r>
      <w:r w:rsidRPr="0449E31D" w:rsidR="6603BFDC">
        <w:rPr>
          <w:rFonts w:ascii="Arial" w:hAnsi="Arial" w:eastAsia="Arial" w:cs="Arial"/>
          <w:sz w:val="24"/>
          <w:szCs w:val="24"/>
        </w:rPr>
        <w:t>appropriate funding</w:t>
      </w:r>
      <w:r w:rsidRPr="0449E31D" w:rsidR="6603BFDC">
        <w:rPr>
          <w:rFonts w:ascii="Arial" w:hAnsi="Arial" w:eastAsia="Arial" w:cs="Arial"/>
          <w:sz w:val="24"/>
          <w:szCs w:val="24"/>
        </w:rPr>
        <w:t xml:space="preserve"> opportunities</w:t>
      </w:r>
      <w:r w:rsidRPr="0449E31D" w:rsidR="32DC50A9">
        <w:rPr>
          <w:rFonts w:ascii="Arial" w:hAnsi="Arial" w:eastAsia="Arial" w:cs="Arial"/>
          <w:sz w:val="24"/>
          <w:szCs w:val="24"/>
        </w:rPr>
        <w:t xml:space="preserve"> in partnership with the Board</w:t>
      </w:r>
      <w:r w:rsidRPr="0449E31D" w:rsidR="6603BFDC">
        <w:rPr>
          <w:rFonts w:ascii="Arial" w:hAnsi="Arial" w:eastAsia="Arial" w:cs="Arial"/>
          <w:sz w:val="24"/>
          <w:szCs w:val="24"/>
        </w:rPr>
        <w:t>.</w:t>
      </w:r>
    </w:p>
    <w:p w:rsidRPr="00907B77" w:rsidR="00B61C94" w:rsidP="0449E31D" w:rsidRDefault="00B61C94" w14:paraId="65C76E4C" w14:textId="77777777">
      <w:pPr>
        <w:numPr>
          <w:ilvl w:val="0"/>
          <w:numId w:val="14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0449E31D" w:rsidR="6603BFDC">
        <w:rPr>
          <w:rFonts w:ascii="Arial" w:hAnsi="Arial" w:eastAsia="Arial" w:cs="Arial"/>
          <w:sz w:val="24"/>
          <w:szCs w:val="24"/>
        </w:rPr>
        <w:t>Maintain good relations with funders and ensure all funder requirements and reporting obligations are met.</w:t>
      </w:r>
      <w:r w:rsidRPr="0449E31D" w:rsidR="6603BFD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Pr="00B61C94" w:rsidR="00B61C94" w:rsidP="0449E31D" w:rsidRDefault="00B61C94" w14:paraId="4F594EC5" w14:textId="77777777">
      <w:pPr>
        <w:rPr>
          <w:rFonts w:ascii="Arial" w:hAnsi="Arial" w:eastAsia="Arial" w:cs="Arial"/>
          <w:color w:val="212121"/>
          <w:sz w:val="24"/>
          <w:szCs w:val="24"/>
          <w:lang w:eastAsia="en-GB"/>
        </w:rPr>
      </w:pPr>
    </w:p>
    <w:p w:rsidRPr="00337A42" w:rsidR="008A7364" w:rsidP="0449E31D" w:rsidRDefault="008A7364" w14:paraId="17ABBEC4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449E31D" w:rsidR="4D36B157">
        <w:rPr>
          <w:rFonts w:ascii="Arial" w:hAnsi="Arial" w:eastAsia="Arial" w:cs="Arial"/>
          <w:b w:val="1"/>
          <w:bCs w:val="1"/>
          <w:sz w:val="24"/>
          <w:szCs w:val="24"/>
        </w:rPr>
        <w:t xml:space="preserve">Communication, marketing, and promotion </w:t>
      </w:r>
    </w:p>
    <w:p w:rsidR="008C0FC1" w:rsidP="0449E31D" w:rsidRDefault="008A7364" w14:paraId="6D5A4E03" w14:textId="47359B89">
      <w:pPr>
        <w:pStyle w:val="ListParagraph"/>
        <w:numPr>
          <w:ilvl w:val="0"/>
          <w:numId w:val="15"/>
        </w:numPr>
        <w:rPr>
          <w:rFonts w:ascii="Arial" w:hAnsi="Arial" w:eastAsia="Arial" w:cs="Arial"/>
          <w:sz w:val="24"/>
          <w:szCs w:val="24"/>
        </w:rPr>
      </w:pPr>
      <w:r w:rsidRPr="0449E31D" w:rsidR="4D36B157">
        <w:rPr>
          <w:rFonts w:ascii="Arial" w:hAnsi="Arial" w:eastAsia="Arial" w:cs="Arial"/>
          <w:sz w:val="24"/>
          <w:szCs w:val="24"/>
        </w:rPr>
        <w:t>Continuously improve and develop digital engagement with the community and stakeholders</w:t>
      </w:r>
      <w:r w:rsidRPr="0449E31D" w:rsidR="4D24EA44">
        <w:rPr>
          <w:rFonts w:ascii="Arial" w:hAnsi="Arial" w:eastAsia="Arial" w:cs="Arial"/>
          <w:sz w:val="24"/>
          <w:szCs w:val="24"/>
        </w:rPr>
        <w:t xml:space="preserve"> by ensuring a strong </w:t>
      </w:r>
      <w:r w:rsidRPr="0449E31D" w:rsidR="4D36B157">
        <w:rPr>
          <w:rFonts w:ascii="Arial" w:hAnsi="Arial" w:eastAsia="Arial" w:cs="Arial"/>
          <w:sz w:val="24"/>
          <w:szCs w:val="24"/>
        </w:rPr>
        <w:t>website and social media presence</w:t>
      </w:r>
      <w:r w:rsidRPr="0449E31D" w:rsidR="6A5FBC4C">
        <w:rPr>
          <w:rFonts w:ascii="Arial" w:hAnsi="Arial" w:eastAsia="Arial" w:cs="Arial"/>
          <w:sz w:val="24"/>
          <w:szCs w:val="24"/>
        </w:rPr>
        <w:t>.</w:t>
      </w:r>
      <w:r w:rsidRPr="0449E31D" w:rsidR="4D36B157">
        <w:rPr>
          <w:rFonts w:ascii="Arial" w:hAnsi="Arial" w:eastAsia="Arial" w:cs="Arial"/>
          <w:sz w:val="24"/>
          <w:szCs w:val="24"/>
        </w:rPr>
        <w:t xml:space="preserve"> </w:t>
      </w:r>
    </w:p>
    <w:p w:rsidR="001809FE" w:rsidP="0449E31D" w:rsidRDefault="008A7364" w14:paraId="494EB2C9" w14:textId="77777777">
      <w:pPr>
        <w:pStyle w:val="ListParagraph"/>
        <w:numPr>
          <w:ilvl w:val="0"/>
          <w:numId w:val="15"/>
        </w:numPr>
        <w:rPr>
          <w:rFonts w:ascii="Arial" w:hAnsi="Arial" w:eastAsia="Arial" w:cs="Arial"/>
          <w:sz w:val="24"/>
          <w:szCs w:val="24"/>
        </w:rPr>
      </w:pPr>
      <w:r w:rsidRPr="0449E31D" w:rsidR="4D36B157">
        <w:rPr>
          <w:rFonts w:ascii="Arial" w:hAnsi="Arial" w:eastAsia="Arial" w:cs="Arial"/>
          <w:sz w:val="24"/>
          <w:szCs w:val="24"/>
        </w:rPr>
        <w:t xml:space="preserve">Market the Larick Centre facilities, events, services and activities to potential hirers, </w:t>
      </w:r>
      <w:r w:rsidRPr="0449E31D" w:rsidR="4D36B157">
        <w:rPr>
          <w:rFonts w:ascii="Arial" w:hAnsi="Arial" w:eastAsia="Arial" w:cs="Arial"/>
          <w:sz w:val="24"/>
          <w:szCs w:val="24"/>
        </w:rPr>
        <w:t>users</w:t>
      </w:r>
      <w:r w:rsidRPr="0449E31D" w:rsidR="4D36B157">
        <w:rPr>
          <w:rFonts w:ascii="Arial" w:hAnsi="Arial" w:eastAsia="Arial" w:cs="Arial"/>
          <w:sz w:val="24"/>
          <w:szCs w:val="24"/>
        </w:rPr>
        <w:t xml:space="preserve"> and funders.</w:t>
      </w:r>
      <w:r w:rsidRPr="0449E31D" w:rsidR="33547863">
        <w:rPr>
          <w:rFonts w:ascii="Arial" w:hAnsi="Arial" w:eastAsia="Arial" w:cs="Arial"/>
          <w:sz w:val="24"/>
          <w:szCs w:val="24"/>
        </w:rPr>
        <w:t xml:space="preserve"> </w:t>
      </w:r>
    </w:p>
    <w:p w:rsidRPr="00337A42" w:rsidR="008A7364" w:rsidP="0449E31D" w:rsidRDefault="008A7364" w14:paraId="357784C5" w14:textId="12FB2F35">
      <w:pPr>
        <w:pStyle w:val="ListParagraph"/>
        <w:numPr>
          <w:ilvl w:val="0"/>
          <w:numId w:val="15"/>
        </w:numPr>
        <w:rPr>
          <w:rFonts w:ascii="Arial" w:hAnsi="Arial" w:eastAsia="Arial" w:cs="Arial"/>
          <w:sz w:val="24"/>
          <w:szCs w:val="24"/>
        </w:rPr>
      </w:pPr>
      <w:r w:rsidRPr="0449E31D" w:rsidR="4D36B157">
        <w:rPr>
          <w:rFonts w:ascii="Arial" w:hAnsi="Arial" w:eastAsia="Arial" w:cs="Arial"/>
          <w:sz w:val="24"/>
          <w:szCs w:val="24"/>
        </w:rPr>
        <w:t xml:space="preserve">Develop a continuing programme of community events. </w:t>
      </w:r>
    </w:p>
    <w:p w:rsidRPr="00337A42" w:rsidR="00A80279" w:rsidP="0449E31D" w:rsidRDefault="00A80279" w14:paraId="393265AD" w14:textId="77777777">
      <w:pPr>
        <w:rPr>
          <w:rFonts w:ascii="Arial" w:hAnsi="Arial" w:eastAsia="Arial" w:cs="Arial"/>
          <w:sz w:val="24"/>
          <w:szCs w:val="24"/>
        </w:rPr>
      </w:pPr>
    </w:p>
    <w:p w:rsidRPr="00337A42" w:rsidR="00A80279" w:rsidP="0449E31D" w:rsidRDefault="00A80279" w14:paraId="5D73646E" w14:textId="1D3B8499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449E31D" w:rsidR="221FDC15">
        <w:rPr>
          <w:rFonts w:ascii="Arial" w:hAnsi="Arial" w:eastAsia="Arial" w:cs="Arial"/>
          <w:b w:val="1"/>
          <w:bCs w:val="1"/>
          <w:sz w:val="24"/>
          <w:szCs w:val="24"/>
        </w:rPr>
        <w:t xml:space="preserve">Staff </w:t>
      </w:r>
    </w:p>
    <w:p w:rsidRPr="002E4E7A" w:rsidR="00A80279" w:rsidP="0449E31D" w:rsidRDefault="7BA07733" w14:paraId="19CD1EA2" w14:textId="43C13BE7">
      <w:pPr>
        <w:numPr>
          <w:ilvl w:val="0"/>
          <w:numId w:val="16"/>
        </w:numPr>
        <w:rPr>
          <w:rFonts w:ascii="Arial" w:hAnsi="Arial" w:eastAsia="Arial" w:cs="Arial"/>
          <w:sz w:val="24"/>
          <w:szCs w:val="24"/>
        </w:rPr>
      </w:pPr>
      <w:r w:rsidRPr="0449E31D" w:rsidR="6CE2777E">
        <w:rPr>
          <w:rFonts w:ascii="Arial" w:hAnsi="Arial" w:eastAsia="Arial" w:cs="Arial"/>
          <w:sz w:val="24"/>
          <w:szCs w:val="24"/>
        </w:rPr>
        <w:t>Ensure</w:t>
      </w:r>
      <w:r w:rsidRPr="0449E31D" w:rsidR="4400778A">
        <w:rPr>
          <w:rFonts w:ascii="Arial" w:hAnsi="Arial" w:eastAsia="Arial" w:cs="Arial"/>
          <w:sz w:val="24"/>
          <w:szCs w:val="24"/>
        </w:rPr>
        <w:t xml:space="preserve"> </w:t>
      </w:r>
      <w:r w:rsidRPr="0449E31D" w:rsidR="55995A2E">
        <w:rPr>
          <w:rFonts w:ascii="Arial" w:hAnsi="Arial" w:eastAsia="Arial" w:cs="Arial"/>
          <w:sz w:val="24"/>
          <w:szCs w:val="24"/>
        </w:rPr>
        <w:t xml:space="preserve">any </w:t>
      </w:r>
      <w:r w:rsidRPr="0449E31D" w:rsidR="4400778A">
        <w:rPr>
          <w:rFonts w:ascii="Arial" w:hAnsi="Arial" w:eastAsia="Arial" w:cs="Arial"/>
          <w:sz w:val="24"/>
          <w:szCs w:val="24"/>
        </w:rPr>
        <w:t>s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taff are recruited, </w:t>
      </w:r>
      <w:r w:rsidRPr="0449E31D" w:rsidR="0B225334">
        <w:rPr>
          <w:rFonts w:ascii="Arial" w:hAnsi="Arial" w:eastAsia="Arial" w:cs="Arial"/>
          <w:sz w:val="24"/>
          <w:szCs w:val="24"/>
        </w:rPr>
        <w:t>inducted</w:t>
      </w:r>
      <w:r w:rsidRPr="0449E31D" w:rsidR="55995A2E">
        <w:rPr>
          <w:rFonts w:ascii="Arial" w:hAnsi="Arial" w:eastAsia="Arial" w:cs="Arial"/>
          <w:sz w:val="24"/>
          <w:szCs w:val="24"/>
        </w:rPr>
        <w:t>, s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upported </w:t>
      </w:r>
      <w:r w:rsidRPr="0449E31D" w:rsidR="55995A2E">
        <w:rPr>
          <w:rFonts w:ascii="Arial" w:hAnsi="Arial" w:eastAsia="Arial" w:cs="Arial"/>
          <w:sz w:val="24"/>
          <w:szCs w:val="24"/>
        </w:rPr>
        <w:t xml:space="preserve">and trained </w:t>
      </w:r>
      <w:r w:rsidRPr="0449E31D" w:rsidR="221FDC15">
        <w:rPr>
          <w:rFonts w:ascii="Arial" w:hAnsi="Arial" w:eastAsia="Arial" w:cs="Arial"/>
          <w:sz w:val="24"/>
          <w:szCs w:val="24"/>
        </w:rPr>
        <w:t>appropriately, including implementing regular supervision sessions and an annual appraisal process</w:t>
      </w:r>
      <w:r w:rsidRPr="0449E31D" w:rsidR="78B64E7D">
        <w:rPr>
          <w:rFonts w:ascii="Arial" w:hAnsi="Arial" w:eastAsia="Arial" w:cs="Arial"/>
          <w:sz w:val="24"/>
          <w:szCs w:val="24"/>
        </w:rPr>
        <w:t>.</w:t>
      </w:r>
    </w:p>
    <w:p w:rsidRPr="002E4E7A" w:rsidR="00A80279" w:rsidP="0449E31D" w:rsidRDefault="5DBD5BCB" w14:paraId="2EE0ADD9" w14:textId="4F5F0BA9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0449E31D" w:rsidR="71567BCC">
        <w:rPr>
          <w:rFonts w:ascii="Arial" w:hAnsi="Arial" w:eastAsia="Arial" w:cs="Arial"/>
          <w:sz w:val="24"/>
          <w:szCs w:val="24"/>
        </w:rPr>
        <w:t xml:space="preserve">Ensure </w:t>
      </w:r>
      <w:r w:rsidRPr="0449E31D" w:rsidR="0B225334">
        <w:rPr>
          <w:rFonts w:ascii="Arial" w:hAnsi="Arial" w:eastAsia="Arial" w:cs="Arial"/>
          <w:sz w:val="24"/>
          <w:szCs w:val="24"/>
        </w:rPr>
        <w:t>staff are trained and supported to safeguard all vulnerable users of our buildings and activities, specifically children and vulnerable adults</w:t>
      </w:r>
      <w:r w:rsidRPr="0449E31D" w:rsidR="78B64E7D">
        <w:rPr>
          <w:rFonts w:ascii="Arial" w:hAnsi="Arial" w:eastAsia="Arial" w:cs="Arial"/>
          <w:sz w:val="24"/>
          <w:szCs w:val="24"/>
        </w:rPr>
        <w:t>.</w:t>
      </w:r>
    </w:p>
    <w:p w:rsidRPr="00337A42" w:rsidR="00A80279" w:rsidP="0449E31D" w:rsidRDefault="00A80279" w14:paraId="7C7A2828" w14:textId="33353D9B">
      <w:pPr>
        <w:numPr>
          <w:ilvl w:val="0"/>
          <w:numId w:val="16"/>
        </w:numPr>
        <w:rPr>
          <w:rFonts w:ascii="Arial" w:hAnsi="Arial" w:eastAsia="Arial" w:cs="Arial"/>
          <w:sz w:val="24"/>
          <w:szCs w:val="24"/>
        </w:rPr>
      </w:pPr>
      <w:r w:rsidRPr="0449E31D" w:rsidR="221FDC15">
        <w:rPr>
          <w:rFonts w:ascii="Arial" w:hAnsi="Arial" w:eastAsia="Arial" w:cs="Arial"/>
          <w:sz w:val="24"/>
          <w:szCs w:val="24"/>
        </w:rPr>
        <w:t xml:space="preserve">Ensure the </w:t>
      </w:r>
      <w:r w:rsidRPr="0449E31D" w:rsidR="560053B2">
        <w:rPr>
          <w:rFonts w:ascii="Arial" w:hAnsi="Arial" w:eastAsia="Arial" w:cs="Arial"/>
          <w:sz w:val="24"/>
          <w:szCs w:val="24"/>
        </w:rPr>
        <w:t>Larick Centre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 has the necessary numbers of staff </w:t>
      </w:r>
      <w:r w:rsidRPr="0449E31D" w:rsidR="74DE8F10">
        <w:rPr>
          <w:rFonts w:ascii="Arial" w:hAnsi="Arial" w:eastAsia="Arial" w:cs="Arial"/>
          <w:sz w:val="24"/>
          <w:szCs w:val="24"/>
        </w:rPr>
        <w:t xml:space="preserve">and volunteers </w:t>
      </w:r>
      <w:r w:rsidRPr="0449E31D" w:rsidR="221FDC15">
        <w:rPr>
          <w:rFonts w:ascii="Arial" w:hAnsi="Arial" w:eastAsia="Arial" w:cs="Arial"/>
          <w:sz w:val="24"/>
          <w:szCs w:val="24"/>
        </w:rPr>
        <w:t>to deliver its functions effectively</w:t>
      </w:r>
      <w:r w:rsidRPr="0449E31D" w:rsidR="78B64E7D">
        <w:rPr>
          <w:rFonts w:ascii="Arial" w:hAnsi="Arial" w:eastAsia="Arial" w:cs="Arial"/>
          <w:sz w:val="24"/>
          <w:szCs w:val="24"/>
        </w:rPr>
        <w:t>.</w:t>
      </w:r>
    </w:p>
    <w:p w:rsidR="00A80279" w:rsidP="0449E31D" w:rsidRDefault="00A80279" w14:paraId="07489FA2" w14:textId="6BF7324E">
      <w:pPr>
        <w:ind w:left="720"/>
        <w:rPr>
          <w:rFonts w:ascii="Arial" w:hAnsi="Arial" w:eastAsia="Arial" w:cs="Arial"/>
          <w:sz w:val="24"/>
          <w:szCs w:val="24"/>
        </w:rPr>
      </w:pPr>
    </w:p>
    <w:p w:rsidRPr="00337A42" w:rsidR="00A80279" w:rsidP="0449E31D" w:rsidRDefault="00A80279" w14:paraId="34C796E6" w14:textId="53314C0C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449E31D" w:rsidR="221FDC15">
        <w:rPr>
          <w:rFonts w:ascii="Arial" w:hAnsi="Arial" w:eastAsia="Arial" w:cs="Arial"/>
          <w:b w:val="1"/>
          <w:bCs w:val="1"/>
          <w:sz w:val="24"/>
          <w:szCs w:val="24"/>
        </w:rPr>
        <w:t>Governance</w:t>
      </w:r>
      <w:r w:rsidRPr="0449E31D" w:rsidR="6B256C2D">
        <w:rPr>
          <w:rFonts w:ascii="Arial" w:hAnsi="Arial" w:eastAsia="Arial" w:cs="Arial"/>
          <w:b w:val="1"/>
          <w:bCs w:val="1"/>
          <w:sz w:val="24"/>
          <w:szCs w:val="24"/>
        </w:rPr>
        <w:t xml:space="preserve"> and Centre </w:t>
      </w:r>
      <w:r w:rsidRPr="0449E31D" w:rsidR="3984FDCF">
        <w:rPr>
          <w:rFonts w:ascii="Arial" w:hAnsi="Arial" w:eastAsia="Arial" w:cs="Arial"/>
          <w:b w:val="1"/>
          <w:bCs w:val="1"/>
          <w:sz w:val="24"/>
          <w:szCs w:val="24"/>
        </w:rPr>
        <w:t>Responsibilities</w:t>
      </w:r>
    </w:p>
    <w:p w:rsidRPr="00337A42" w:rsidR="00D4742E" w:rsidP="0449E31D" w:rsidRDefault="00D4742E" w14:paraId="64532689" w14:textId="367CAF10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0449E31D" w:rsidR="47F3C441">
        <w:rPr>
          <w:rFonts w:ascii="Arial" w:hAnsi="Arial" w:eastAsia="Arial" w:cs="Arial"/>
          <w:sz w:val="24"/>
          <w:szCs w:val="24"/>
        </w:rPr>
        <w:t xml:space="preserve">Support </w:t>
      </w:r>
      <w:r w:rsidRPr="0449E31D" w:rsidR="44549D3E">
        <w:rPr>
          <w:rFonts w:ascii="Arial" w:hAnsi="Arial" w:eastAsia="Arial" w:cs="Arial"/>
          <w:sz w:val="24"/>
          <w:szCs w:val="24"/>
        </w:rPr>
        <w:t xml:space="preserve">the </w:t>
      </w:r>
      <w:r w:rsidRPr="0449E31D" w:rsidR="47F3C441">
        <w:rPr>
          <w:rFonts w:ascii="Arial" w:hAnsi="Arial" w:eastAsia="Arial" w:cs="Arial"/>
          <w:sz w:val="24"/>
          <w:szCs w:val="24"/>
        </w:rPr>
        <w:t xml:space="preserve">TCT board to fulfil its governance duties and ensure it has at its disposal sufficient resources, </w:t>
      </w:r>
      <w:r w:rsidRPr="0449E31D" w:rsidR="47F3C441">
        <w:rPr>
          <w:rFonts w:ascii="Arial" w:hAnsi="Arial" w:eastAsia="Arial" w:cs="Arial"/>
          <w:sz w:val="24"/>
          <w:szCs w:val="24"/>
        </w:rPr>
        <w:t>guidance</w:t>
      </w:r>
      <w:r w:rsidRPr="0449E31D" w:rsidR="47F3C441">
        <w:rPr>
          <w:rFonts w:ascii="Arial" w:hAnsi="Arial" w:eastAsia="Arial" w:cs="Arial"/>
          <w:sz w:val="24"/>
          <w:szCs w:val="24"/>
        </w:rPr>
        <w:t xml:space="preserve"> and professional advice to make informed decisions.</w:t>
      </w:r>
    </w:p>
    <w:p w:rsidRPr="00337A42" w:rsidR="00A80279" w:rsidP="0449E31D" w:rsidRDefault="00A80279" w14:paraId="1DCEF659" w14:textId="4D3BF98E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0449E31D" w:rsidR="221FDC15">
        <w:rPr>
          <w:rFonts w:ascii="Arial" w:hAnsi="Arial" w:eastAsia="Arial" w:cs="Arial"/>
          <w:sz w:val="24"/>
          <w:szCs w:val="24"/>
        </w:rPr>
        <w:t>Prepare report</w:t>
      </w:r>
      <w:r w:rsidRPr="0449E31D" w:rsidR="2230DDA4">
        <w:rPr>
          <w:rFonts w:ascii="Arial" w:hAnsi="Arial" w:eastAsia="Arial" w:cs="Arial"/>
          <w:sz w:val="24"/>
          <w:szCs w:val="24"/>
        </w:rPr>
        <w:t>s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 for </w:t>
      </w:r>
      <w:r w:rsidRPr="0449E31D" w:rsidR="0032B8B5">
        <w:rPr>
          <w:rFonts w:ascii="Arial" w:hAnsi="Arial" w:eastAsia="Arial" w:cs="Arial"/>
          <w:sz w:val="24"/>
          <w:szCs w:val="24"/>
        </w:rPr>
        <w:t>TCT</w:t>
      </w:r>
      <w:r w:rsidRPr="0449E31D" w:rsidR="2B7DA398">
        <w:rPr>
          <w:rFonts w:ascii="Arial" w:hAnsi="Arial" w:eastAsia="Arial" w:cs="Arial"/>
          <w:sz w:val="24"/>
          <w:szCs w:val="24"/>
        </w:rPr>
        <w:t xml:space="preserve"> </w:t>
      </w:r>
      <w:r w:rsidRPr="0449E31D" w:rsidR="221FDC15">
        <w:rPr>
          <w:rFonts w:ascii="Arial" w:hAnsi="Arial" w:eastAsia="Arial" w:cs="Arial"/>
          <w:sz w:val="24"/>
          <w:szCs w:val="24"/>
        </w:rPr>
        <w:t>board meetings</w:t>
      </w:r>
      <w:r w:rsidRPr="0449E31D" w:rsidR="47F3C441">
        <w:rPr>
          <w:rFonts w:ascii="Arial" w:hAnsi="Arial" w:eastAsia="Arial" w:cs="Arial"/>
          <w:sz w:val="24"/>
          <w:szCs w:val="24"/>
        </w:rPr>
        <w:t xml:space="preserve"> and the </w:t>
      </w:r>
      <w:r w:rsidRPr="0449E31D" w:rsidR="3D461805">
        <w:rPr>
          <w:rFonts w:ascii="Arial" w:hAnsi="Arial" w:eastAsia="Arial" w:cs="Arial"/>
          <w:sz w:val="24"/>
          <w:szCs w:val="24"/>
        </w:rPr>
        <w:t xml:space="preserve">TCT </w:t>
      </w:r>
      <w:r w:rsidRPr="0449E31D" w:rsidR="221FDC15">
        <w:rPr>
          <w:rFonts w:ascii="Arial" w:hAnsi="Arial" w:eastAsia="Arial" w:cs="Arial"/>
          <w:sz w:val="24"/>
          <w:szCs w:val="24"/>
        </w:rPr>
        <w:t>annual rep</w:t>
      </w:r>
      <w:r w:rsidRPr="0449E31D" w:rsidR="221FDC15">
        <w:rPr>
          <w:rFonts w:ascii="Arial" w:hAnsi="Arial" w:eastAsia="Arial" w:cs="Arial"/>
          <w:sz w:val="24"/>
          <w:szCs w:val="24"/>
        </w:rPr>
        <w:t>ort</w:t>
      </w:r>
      <w:r w:rsidRPr="0449E31D" w:rsidR="53A5875E">
        <w:rPr>
          <w:rFonts w:ascii="Arial" w:hAnsi="Arial" w:eastAsia="Arial" w:cs="Arial"/>
          <w:sz w:val="24"/>
          <w:szCs w:val="24"/>
        </w:rPr>
        <w:t>.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 </w:t>
      </w:r>
    </w:p>
    <w:p w:rsidRPr="00337A42" w:rsidR="00A80279" w:rsidP="0449E31D" w:rsidRDefault="7C007EE1" w14:paraId="3DA05235" w14:textId="3C99A5E2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eastAsia="Arial" w:cs="Arial"/>
          <w:sz w:val="24"/>
          <w:szCs w:val="24"/>
        </w:rPr>
      </w:pPr>
      <w:r w:rsidRPr="0449E31D" w:rsidR="28027EF8">
        <w:rPr>
          <w:rFonts w:ascii="Arial" w:hAnsi="Arial" w:eastAsia="Arial" w:cs="Arial"/>
          <w:sz w:val="24"/>
          <w:szCs w:val="24"/>
        </w:rPr>
        <w:t>E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nsure the </w:t>
      </w:r>
      <w:r w:rsidRPr="0449E31D" w:rsidR="5387E580">
        <w:rPr>
          <w:rFonts w:ascii="Arial" w:hAnsi="Arial" w:eastAsia="Arial" w:cs="Arial"/>
          <w:sz w:val="24"/>
          <w:szCs w:val="24"/>
        </w:rPr>
        <w:t xml:space="preserve">Larick Centre and other 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assets are safe and accessible to use, meet </w:t>
      </w:r>
      <w:r w:rsidRPr="0449E31D" w:rsidR="429C76D9">
        <w:rPr>
          <w:rFonts w:ascii="Arial" w:hAnsi="Arial" w:eastAsia="Arial" w:cs="Arial"/>
          <w:sz w:val="24"/>
          <w:szCs w:val="24"/>
        </w:rPr>
        <w:t xml:space="preserve">our statutory obligations 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and </w:t>
      </w:r>
      <w:r w:rsidRPr="0449E31D" w:rsidR="3C10FA58">
        <w:rPr>
          <w:rFonts w:ascii="Arial" w:hAnsi="Arial" w:eastAsia="Arial" w:cs="Arial"/>
          <w:sz w:val="24"/>
          <w:szCs w:val="24"/>
        </w:rPr>
        <w:t xml:space="preserve">follow 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good practice, including </w:t>
      </w:r>
      <w:r w:rsidRPr="0449E31D" w:rsidR="1CAF6CD0">
        <w:rPr>
          <w:rFonts w:ascii="Arial" w:hAnsi="Arial" w:eastAsia="Arial" w:cs="Arial"/>
          <w:sz w:val="24"/>
          <w:szCs w:val="24"/>
        </w:rPr>
        <w:t xml:space="preserve">health and safety </w:t>
      </w:r>
      <w:r w:rsidRPr="0449E31D" w:rsidR="221FDC15">
        <w:rPr>
          <w:rFonts w:ascii="Arial" w:hAnsi="Arial" w:eastAsia="Arial" w:cs="Arial"/>
          <w:sz w:val="24"/>
          <w:szCs w:val="24"/>
        </w:rPr>
        <w:t>policies and procedures</w:t>
      </w:r>
      <w:r w:rsidRPr="0449E31D" w:rsidR="18951685">
        <w:rPr>
          <w:rFonts w:ascii="Arial" w:hAnsi="Arial" w:eastAsia="Arial" w:cs="Arial"/>
          <w:sz w:val="24"/>
          <w:szCs w:val="24"/>
        </w:rPr>
        <w:t>.</w:t>
      </w:r>
    </w:p>
    <w:p w:rsidRPr="00337A42" w:rsidR="00A80279" w:rsidP="0449E31D" w:rsidRDefault="00A80279" w14:paraId="76EAF736" w14:textId="77777777">
      <w:pPr>
        <w:autoSpaceDE w:val="0"/>
        <w:autoSpaceDN w:val="0"/>
        <w:adjustRightInd w:val="0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337A42" w:rsidR="00A80279" w:rsidP="0449E31D" w:rsidRDefault="00A80279" w14:paraId="2F1ADBAA" w14:textId="6D8A5B9E">
      <w:pPr>
        <w:autoSpaceDE w:val="0"/>
        <w:autoSpaceDN w:val="0"/>
        <w:adjustRightInd w:val="0"/>
        <w:rPr>
          <w:rFonts w:ascii="Arial" w:hAnsi="Arial" w:eastAsia="Arial" w:cs="Arial"/>
          <w:b w:val="1"/>
          <w:bCs w:val="1"/>
          <w:sz w:val="24"/>
          <w:szCs w:val="24"/>
        </w:rPr>
      </w:pPr>
      <w:r w:rsidRPr="0449E31D" w:rsidR="221FDC15">
        <w:rPr>
          <w:rFonts w:ascii="Arial" w:hAnsi="Arial" w:eastAsia="Arial" w:cs="Arial"/>
          <w:b w:val="1"/>
          <w:bCs w:val="1"/>
          <w:sz w:val="24"/>
          <w:szCs w:val="24"/>
        </w:rPr>
        <w:t>Monitoring</w:t>
      </w:r>
      <w:r w:rsidRPr="0449E31D" w:rsidR="2B77FD95">
        <w:rPr>
          <w:rFonts w:ascii="Arial" w:hAnsi="Arial" w:eastAsia="Arial" w:cs="Arial"/>
          <w:b w:val="1"/>
          <w:bCs w:val="1"/>
          <w:sz w:val="24"/>
          <w:szCs w:val="24"/>
        </w:rPr>
        <w:t xml:space="preserve">, </w:t>
      </w:r>
      <w:r w:rsidRPr="0449E31D" w:rsidR="3158C340">
        <w:rPr>
          <w:rFonts w:ascii="Arial" w:hAnsi="Arial" w:eastAsia="Arial" w:cs="Arial"/>
          <w:b w:val="1"/>
          <w:bCs w:val="1"/>
          <w:sz w:val="24"/>
          <w:szCs w:val="24"/>
        </w:rPr>
        <w:t>e</w:t>
      </w:r>
      <w:r w:rsidRPr="0449E31D" w:rsidR="221FDC15">
        <w:rPr>
          <w:rFonts w:ascii="Arial" w:hAnsi="Arial" w:eastAsia="Arial" w:cs="Arial"/>
          <w:b w:val="1"/>
          <w:bCs w:val="1"/>
          <w:sz w:val="24"/>
          <w:szCs w:val="24"/>
        </w:rPr>
        <w:t>valuation</w:t>
      </w:r>
      <w:r w:rsidRPr="0449E31D" w:rsidR="2B77FD95">
        <w:rPr>
          <w:rFonts w:ascii="Arial" w:hAnsi="Arial" w:eastAsia="Arial" w:cs="Arial"/>
          <w:b w:val="1"/>
          <w:bCs w:val="1"/>
          <w:sz w:val="24"/>
          <w:szCs w:val="24"/>
        </w:rPr>
        <w:t xml:space="preserve"> and administration</w:t>
      </w:r>
    </w:p>
    <w:p w:rsidRPr="00337A42" w:rsidR="00A80279" w:rsidP="0449E31D" w:rsidRDefault="00A80279" w14:paraId="3469C4C7" w14:textId="1DE0AB59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eastAsia="Arial" w:cs="Arial"/>
          <w:sz w:val="24"/>
          <w:szCs w:val="24"/>
        </w:rPr>
      </w:pPr>
      <w:r w:rsidRPr="0449E31D" w:rsidR="221FDC15">
        <w:rPr>
          <w:rFonts w:ascii="Arial" w:hAnsi="Arial" w:eastAsia="Arial" w:cs="Arial"/>
          <w:sz w:val="24"/>
          <w:szCs w:val="24"/>
        </w:rPr>
        <w:t xml:space="preserve">Implement a system to </w:t>
      </w:r>
      <w:r w:rsidRPr="0449E31D" w:rsidR="221FDC15">
        <w:rPr>
          <w:rFonts w:ascii="Arial" w:hAnsi="Arial" w:eastAsia="Arial" w:cs="Arial"/>
          <w:sz w:val="24"/>
          <w:szCs w:val="24"/>
        </w:rPr>
        <w:t>monitor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 the impact of our work </w:t>
      </w:r>
      <w:r w:rsidRPr="0449E31D" w:rsidR="1098DE76">
        <w:rPr>
          <w:rFonts w:ascii="Arial" w:hAnsi="Arial" w:eastAsia="Arial" w:cs="Arial"/>
          <w:sz w:val="24"/>
          <w:szCs w:val="24"/>
        </w:rPr>
        <w:t>at the Larick Centre</w:t>
      </w:r>
      <w:r w:rsidRPr="0449E31D" w:rsidR="4F0B58EB">
        <w:rPr>
          <w:rFonts w:ascii="Arial" w:hAnsi="Arial" w:eastAsia="Arial" w:cs="Arial"/>
          <w:sz w:val="24"/>
          <w:szCs w:val="24"/>
        </w:rPr>
        <w:t xml:space="preserve"> that includes seeking feedback and</w:t>
      </w:r>
      <w:r w:rsidRPr="0449E31D" w:rsidR="1098DE76">
        <w:rPr>
          <w:rFonts w:ascii="Arial" w:hAnsi="Arial" w:eastAsia="Arial" w:cs="Arial"/>
          <w:sz w:val="24"/>
          <w:szCs w:val="24"/>
        </w:rPr>
        <w:t xml:space="preserve"> </w:t>
      </w:r>
      <w:r w:rsidRPr="0449E31D" w:rsidR="221FDC15">
        <w:rPr>
          <w:rFonts w:ascii="Arial" w:hAnsi="Arial" w:eastAsia="Arial" w:cs="Arial"/>
          <w:sz w:val="24"/>
          <w:szCs w:val="24"/>
        </w:rPr>
        <w:t>involv</w:t>
      </w:r>
      <w:r w:rsidRPr="0449E31D" w:rsidR="70C325EB">
        <w:rPr>
          <w:rFonts w:ascii="Arial" w:hAnsi="Arial" w:eastAsia="Arial" w:cs="Arial"/>
          <w:sz w:val="24"/>
          <w:szCs w:val="24"/>
        </w:rPr>
        <w:t>ement from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 staff, volunteers, </w:t>
      </w:r>
      <w:r w:rsidRPr="0449E31D" w:rsidR="221FDC15">
        <w:rPr>
          <w:rFonts w:ascii="Arial" w:hAnsi="Arial" w:eastAsia="Arial" w:cs="Arial"/>
          <w:sz w:val="24"/>
          <w:szCs w:val="24"/>
        </w:rPr>
        <w:t>users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 and the community</w:t>
      </w:r>
      <w:r w:rsidRPr="0449E31D" w:rsidR="1098DE76">
        <w:rPr>
          <w:rFonts w:ascii="Arial" w:hAnsi="Arial" w:eastAsia="Arial" w:cs="Arial"/>
          <w:sz w:val="24"/>
          <w:szCs w:val="24"/>
        </w:rPr>
        <w:t>.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 </w:t>
      </w:r>
    </w:p>
    <w:p w:rsidRPr="00163E0E" w:rsidR="00A80279" w:rsidP="0449E31D" w:rsidRDefault="00163E0E" w14:paraId="1D80BBB7" w14:textId="4E44D7C7">
      <w:pPr>
        <w:numPr>
          <w:ilvl w:val="0"/>
          <w:numId w:val="20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0449E31D" w:rsidR="3F7090A2">
        <w:rPr>
          <w:rFonts w:ascii="Arial" w:hAnsi="Arial" w:eastAsia="Arial" w:cs="Arial"/>
          <w:sz w:val="24"/>
          <w:szCs w:val="24"/>
        </w:rPr>
        <w:t>Work with the Centre’s administrator to e</w:t>
      </w:r>
      <w:r w:rsidRPr="0449E31D" w:rsidR="221FDC15">
        <w:rPr>
          <w:rFonts w:ascii="Arial" w:hAnsi="Arial" w:eastAsia="Arial" w:cs="Arial"/>
          <w:sz w:val="24"/>
          <w:szCs w:val="24"/>
        </w:rPr>
        <w:t>nsure compliance with all regulatory reporting obligations</w:t>
      </w:r>
      <w:r w:rsidRPr="0449E31D" w:rsidR="3F7090A2">
        <w:rPr>
          <w:rFonts w:ascii="Arial" w:hAnsi="Arial" w:eastAsia="Arial" w:cs="Arial"/>
          <w:sz w:val="24"/>
          <w:szCs w:val="24"/>
        </w:rPr>
        <w:t xml:space="preserve"> and that 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effective administrative processes </w:t>
      </w:r>
      <w:r w:rsidRPr="0449E31D" w:rsidR="656630AB">
        <w:rPr>
          <w:rFonts w:ascii="Arial" w:hAnsi="Arial" w:eastAsia="Arial" w:cs="Arial"/>
          <w:sz w:val="24"/>
          <w:szCs w:val="24"/>
        </w:rPr>
        <w:t xml:space="preserve">are in place and followed. </w:t>
      </w:r>
    </w:p>
    <w:p w:rsidRPr="00337A42" w:rsidR="00A80279" w:rsidP="0449E31D" w:rsidRDefault="00A80279" w14:paraId="57881D57" w14:textId="77777777">
      <w:pPr>
        <w:rPr>
          <w:rFonts w:ascii="Arial" w:hAnsi="Arial" w:eastAsia="Arial" w:cs="Arial"/>
          <w:sz w:val="24"/>
          <w:szCs w:val="24"/>
        </w:rPr>
      </w:pPr>
    </w:p>
    <w:p w:rsidRPr="007A25F0" w:rsidR="00A80279" w:rsidP="0449E31D" w:rsidRDefault="00A80279" w14:paraId="1BDA7C68" w14:textId="1B29F3EA">
      <w:pPr>
        <w:rPr>
          <w:rFonts w:ascii="Arial" w:hAnsi="Arial" w:eastAsia="Arial" w:cs="Arial"/>
          <w:sz w:val="24"/>
          <w:szCs w:val="24"/>
        </w:rPr>
      </w:pPr>
      <w:r w:rsidRPr="0449E31D" w:rsidR="221FDC15">
        <w:rPr>
          <w:rFonts w:ascii="Arial" w:hAnsi="Arial" w:eastAsia="Arial" w:cs="Arial"/>
          <w:sz w:val="24"/>
          <w:szCs w:val="24"/>
        </w:rPr>
        <w:t xml:space="preserve">Undertake other tasks </w:t>
      </w:r>
      <w:r w:rsidRPr="0449E31D" w:rsidR="221FDC15">
        <w:rPr>
          <w:rFonts w:ascii="Arial" w:hAnsi="Arial" w:eastAsia="Arial" w:cs="Arial"/>
          <w:sz w:val="24"/>
          <w:szCs w:val="24"/>
        </w:rPr>
        <w:t>commensurate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 to the role as </w:t>
      </w:r>
      <w:r w:rsidRPr="0449E31D" w:rsidR="221FDC15">
        <w:rPr>
          <w:rFonts w:ascii="Arial" w:hAnsi="Arial" w:eastAsia="Arial" w:cs="Arial"/>
          <w:sz w:val="24"/>
          <w:szCs w:val="24"/>
        </w:rPr>
        <w:t>required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. The role requires work outside of normal working hours in the evenings and on the weekends. </w:t>
      </w:r>
      <w:r w:rsidRPr="0449E31D" w:rsidR="3A1272AD">
        <w:rPr>
          <w:rFonts w:ascii="Arial" w:hAnsi="Arial" w:eastAsia="Arial" w:cs="Arial"/>
          <w:sz w:val="24"/>
          <w:szCs w:val="24"/>
        </w:rPr>
        <w:t>A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 </w:t>
      </w:r>
      <w:r w:rsidRPr="0449E31D" w:rsidR="6D5A5C19">
        <w:rPr>
          <w:rFonts w:ascii="Arial" w:hAnsi="Arial" w:eastAsia="Arial" w:cs="Arial"/>
          <w:sz w:val="24"/>
          <w:szCs w:val="24"/>
        </w:rPr>
        <w:t>‘</w:t>
      </w:r>
      <w:r w:rsidRPr="0449E31D" w:rsidR="221FDC15">
        <w:rPr>
          <w:rFonts w:ascii="Arial" w:hAnsi="Arial" w:eastAsia="Arial" w:cs="Arial"/>
          <w:sz w:val="24"/>
          <w:szCs w:val="24"/>
        </w:rPr>
        <w:t>time off in lieu</w:t>
      </w:r>
      <w:r w:rsidRPr="0449E31D" w:rsidR="10B713A4">
        <w:rPr>
          <w:rFonts w:ascii="Arial" w:hAnsi="Arial" w:eastAsia="Arial" w:cs="Arial"/>
          <w:sz w:val="24"/>
          <w:szCs w:val="24"/>
        </w:rPr>
        <w:t>’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 (TOIL) system</w:t>
      </w:r>
      <w:r w:rsidRPr="0449E31D" w:rsidR="30C46333">
        <w:rPr>
          <w:rFonts w:ascii="Arial" w:hAnsi="Arial" w:eastAsia="Arial" w:cs="Arial"/>
          <w:sz w:val="24"/>
          <w:szCs w:val="24"/>
        </w:rPr>
        <w:t xml:space="preserve"> is</w:t>
      </w:r>
      <w:r w:rsidRPr="0449E31D" w:rsidR="221FDC15">
        <w:rPr>
          <w:rFonts w:ascii="Arial" w:hAnsi="Arial" w:eastAsia="Arial" w:cs="Arial"/>
          <w:sz w:val="24"/>
          <w:szCs w:val="24"/>
        </w:rPr>
        <w:t xml:space="preserve"> in place.</w:t>
      </w:r>
    </w:p>
    <w:p w:rsidR="0449E31D" w:rsidP="0449E31D" w:rsidRDefault="0449E31D" w14:paraId="628AD483" w14:textId="3D359680">
      <w:pPr>
        <w:pStyle w:val="Normal"/>
        <w:spacing w:after="240"/>
        <w:rPr>
          <w:rFonts w:ascii="Arial" w:hAnsi="Arial" w:eastAsia="Arial" w:cs="Arial"/>
          <w:b w:val="1"/>
          <w:bCs w:val="1"/>
          <w:color w:val="00B050"/>
          <w:sz w:val="24"/>
          <w:szCs w:val="24"/>
        </w:rPr>
      </w:pPr>
    </w:p>
    <w:p w:rsidR="0449E31D" w:rsidRDefault="0449E31D" w14:paraId="38606025" w14:textId="1C41F0DE">
      <w:r>
        <w:br w:type="page"/>
      </w:r>
    </w:p>
    <w:p w:rsidR="0449E31D" w:rsidP="0449E31D" w:rsidRDefault="0449E31D" w14:paraId="151CCDBE" w14:textId="2015955D">
      <w:pPr>
        <w:pStyle w:val="Normal"/>
        <w:spacing w:after="240"/>
        <w:rPr>
          <w:rFonts w:ascii="Arial" w:hAnsi="Arial" w:eastAsia="Arial" w:cs="Arial"/>
          <w:b w:val="1"/>
          <w:bCs w:val="1"/>
          <w:color w:val="00B050"/>
          <w:sz w:val="24"/>
          <w:szCs w:val="24"/>
        </w:rPr>
      </w:pPr>
    </w:p>
    <w:p w:rsidRPr="0082232C" w:rsidR="000706E5" w:rsidP="0449E31D" w:rsidRDefault="000706E5" w14:paraId="49C2DD8B" w14:textId="739F92EE">
      <w:pPr>
        <w:spacing w:after="240" w:line="259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0449E31D" w:rsidR="05373C5B">
        <w:rPr>
          <w:rFonts w:ascii="Arial" w:hAnsi="Arial" w:eastAsia="Arial" w:cs="Arial"/>
          <w:b w:val="1"/>
          <w:bCs w:val="1"/>
          <w:sz w:val="24"/>
          <w:szCs w:val="24"/>
        </w:rPr>
        <w:t xml:space="preserve">Person </w:t>
      </w:r>
      <w:r w:rsidRPr="0449E31D" w:rsidR="070AA774">
        <w:rPr>
          <w:rFonts w:ascii="Arial" w:hAnsi="Arial" w:eastAsia="Arial" w:cs="Arial"/>
          <w:b w:val="1"/>
          <w:bCs w:val="1"/>
          <w:sz w:val="24"/>
          <w:szCs w:val="24"/>
        </w:rPr>
        <w:t>s</w:t>
      </w:r>
      <w:r w:rsidRPr="0449E31D" w:rsidR="05373C5B">
        <w:rPr>
          <w:rFonts w:ascii="Arial" w:hAnsi="Arial" w:eastAsia="Arial" w:cs="Arial"/>
          <w:b w:val="1"/>
          <w:bCs w:val="1"/>
          <w:sz w:val="24"/>
          <w:szCs w:val="24"/>
        </w:rPr>
        <w:t>pecification</w:t>
      </w:r>
    </w:p>
    <w:p w:rsidR="00541832" w:rsidP="7BC7E471" w:rsidRDefault="6BE10165" w14:paraId="246CFEA0" w14:textId="47A8401F">
      <w:pPr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</w:pPr>
      <w:r w:rsidRPr="7BC7E471" w:rsidR="2562E63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We are looking for the following criteria. We recognise candidates may not meet all of them. Short-listed applicants will meet at least 75% of the following criteria.</w:t>
      </w:r>
    </w:p>
    <w:p w:rsidR="0449E31D" w:rsidP="0449E31D" w:rsidRDefault="0449E31D" w14:paraId="1505928B" w14:textId="410D20B5">
      <w:pPr>
        <w:spacing w:line="259" w:lineRule="auto"/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</w:p>
    <w:p w:rsidR="00541832" w:rsidP="0449E31D" w:rsidRDefault="744FC466" w14:paraId="7C71EA49" w14:textId="5CACD1B7">
      <w:pPr>
        <w:spacing w:line="259" w:lineRule="auto"/>
        <w:rPr>
          <w:rFonts w:ascii="Arial" w:hAnsi="Arial" w:eastAsia="Arial" w:cs="Arial"/>
          <w:b w:val="1"/>
          <w:bCs w:val="1"/>
          <w:sz w:val="24"/>
          <w:szCs w:val="24"/>
          <w:u w:val="none"/>
        </w:rPr>
      </w:pPr>
      <w:r w:rsidRPr="0449E31D" w:rsidR="66DBAF9D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Proven </w:t>
      </w:r>
      <w:r w:rsidRPr="0449E31D" w:rsidR="01BE14F6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e</w:t>
      </w:r>
      <w:r w:rsidRPr="0449E31D" w:rsidR="61F45F8B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xperience in:</w:t>
      </w:r>
    </w:p>
    <w:p w:rsidR="00FF4C76" w:rsidP="0449E31D" w:rsidRDefault="575FBA27" w14:paraId="31A774C0" w14:textId="10CEDE1D">
      <w:pPr>
        <w:pStyle w:val="ListParagraph"/>
        <w:numPr>
          <w:ilvl w:val="0"/>
          <w:numId w:val="28"/>
        </w:numPr>
        <w:rPr>
          <w:rFonts w:ascii="Arial" w:hAnsi="Arial" w:eastAsia="Arial" w:cs="Arial"/>
          <w:sz w:val="24"/>
          <w:szCs w:val="24"/>
        </w:rPr>
      </w:pPr>
      <w:r w:rsidRPr="0449E31D" w:rsidR="2B057C35">
        <w:rPr>
          <w:rFonts w:ascii="Arial" w:hAnsi="Arial" w:eastAsia="Arial" w:cs="Arial"/>
          <w:sz w:val="24"/>
          <w:szCs w:val="24"/>
        </w:rPr>
        <w:t>s</w:t>
      </w:r>
      <w:r w:rsidRPr="0449E31D" w:rsidR="09D2299C">
        <w:rPr>
          <w:rFonts w:ascii="Arial" w:hAnsi="Arial" w:eastAsia="Arial" w:cs="Arial"/>
          <w:sz w:val="24"/>
          <w:szCs w:val="24"/>
        </w:rPr>
        <w:t>uccessfully supporting businesses to grow</w:t>
      </w:r>
    </w:p>
    <w:p w:rsidR="00916654" w:rsidP="0449E31D" w:rsidRDefault="00916654" w14:paraId="5A6FAFAD" w14:textId="700E44CB">
      <w:pPr>
        <w:pStyle w:val="ListParagraph"/>
        <w:numPr>
          <w:ilvl w:val="0"/>
          <w:numId w:val="28"/>
        </w:numPr>
        <w:rPr>
          <w:rFonts w:ascii="Arial" w:hAnsi="Arial" w:eastAsia="Arial" w:cs="Arial"/>
          <w:sz w:val="24"/>
          <w:szCs w:val="24"/>
        </w:rPr>
      </w:pPr>
      <w:r w:rsidRPr="0449E31D" w:rsidR="586DBBE1">
        <w:rPr>
          <w:rFonts w:ascii="Arial" w:hAnsi="Arial" w:eastAsia="Arial" w:cs="Arial"/>
          <w:sz w:val="24"/>
          <w:szCs w:val="24"/>
        </w:rPr>
        <w:t>generating income</w:t>
      </w:r>
      <w:r w:rsidRPr="0449E31D" w:rsidR="01B15BC0">
        <w:rPr>
          <w:rFonts w:ascii="Arial" w:hAnsi="Arial" w:eastAsia="Arial" w:cs="Arial"/>
          <w:sz w:val="24"/>
          <w:szCs w:val="24"/>
        </w:rPr>
        <w:t xml:space="preserve"> and meeting financial targets</w:t>
      </w:r>
    </w:p>
    <w:p w:rsidR="000737CA" w:rsidP="0449E31D" w:rsidRDefault="00916654" w14:paraId="5DBBE243" w14:textId="60CA2ADF">
      <w:pPr>
        <w:pStyle w:val="ListParagraph"/>
        <w:numPr>
          <w:ilvl w:val="0"/>
          <w:numId w:val="28"/>
        </w:numPr>
        <w:rPr>
          <w:rFonts w:ascii="Arial" w:hAnsi="Arial" w:eastAsia="Arial" w:cs="Arial"/>
          <w:sz w:val="24"/>
          <w:szCs w:val="24"/>
        </w:rPr>
      </w:pPr>
      <w:r w:rsidRPr="0449E31D" w:rsidR="586DBBE1">
        <w:rPr>
          <w:rFonts w:ascii="Arial" w:hAnsi="Arial" w:eastAsia="Arial" w:cs="Arial"/>
          <w:sz w:val="24"/>
          <w:szCs w:val="24"/>
        </w:rPr>
        <w:t>marketing, and event management</w:t>
      </w:r>
    </w:p>
    <w:p w:rsidR="00916654" w:rsidP="0449E31D" w:rsidRDefault="00916654" w14:paraId="5868AB25" w14:textId="0FC29A03">
      <w:pPr>
        <w:pStyle w:val="ListParagraph"/>
        <w:numPr>
          <w:ilvl w:val="0"/>
          <w:numId w:val="28"/>
        </w:numPr>
        <w:rPr>
          <w:rFonts w:ascii="Arial" w:hAnsi="Arial" w:eastAsia="Arial" w:cs="Arial"/>
          <w:sz w:val="24"/>
          <w:szCs w:val="24"/>
        </w:rPr>
      </w:pPr>
      <w:r w:rsidRPr="0449E31D" w:rsidR="586DBBE1">
        <w:rPr>
          <w:rFonts w:ascii="Arial" w:hAnsi="Arial" w:eastAsia="Arial" w:cs="Arial"/>
          <w:sz w:val="24"/>
          <w:szCs w:val="24"/>
        </w:rPr>
        <w:t>using social media platforms and digital marketing tools</w:t>
      </w:r>
    </w:p>
    <w:p w:rsidR="004D28F1" w:rsidP="0449E31D" w:rsidRDefault="004D28F1" w14:paraId="247CD308" w14:textId="4984A479">
      <w:pPr>
        <w:pStyle w:val="ListParagraph"/>
        <w:numPr>
          <w:ilvl w:val="0"/>
          <w:numId w:val="28"/>
        </w:numPr>
        <w:rPr>
          <w:rFonts w:ascii="Arial" w:hAnsi="Arial" w:eastAsia="Arial" w:cs="Arial"/>
          <w:sz w:val="24"/>
          <w:szCs w:val="24"/>
        </w:rPr>
      </w:pPr>
      <w:r w:rsidRPr="0449E31D" w:rsidR="7686905E">
        <w:rPr>
          <w:rFonts w:ascii="Arial" w:hAnsi="Arial" w:eastAsia="Arial" w:cs="Arial"/>
          <w:sz w:val="24"/>
          <w:szCs w:val="24"/>
        </w:rPr>
        <w:t>work</w:t>
      </w:r>
      <w:r w:rsidRPr="0449E31D" w:rsidR="1324A185">
        <w:rPr>
          <w:rFonts w:ascii="Arial" w:hAnsi="Arial" w:eastAsia="Arial" w:cs="Arial"/>
          <w:sz w:val="24"/>
          <w:szCs w:val="24"/>
        </w:rPr>
        <w:t>ing</w:t>
      </w:r>
      <w:r w:rsidRPr="0449E31D" w:rsidR="7686905E">
        <w:rPr>
          <w:rFonts w:ascii="Arial" w:hAnsi="Arial" w:eastAsia="Arial" w:cs="Arial"/>
          <w:sz w:val="24"/>
          <w:szCs w:val="24"/>
        </w:rPr>
        <w:t xml:space="preserve"> with others to plan, organise and deliver community events</w:t>
      </w:r>
    </w:p>
    <w:p w:rsidR="00496BE5" w:rsidP="0449E31D" w:rsidRDefault="00496BE5" w14:paraId="24C95DEC" w14:textId="461181A1">
      <w:pPr>
        <w:pStyle w:val="ListParagraph"/>
        <w:numPr>
          <w:ilvl w:val="0"/>
          <w:numId w:val="28"/>
        </w:numPr>
        <w:rPr>
          <w:rFonts w:ascii="Arial" w:hAnsi="Arial" w:eastAsia="Arial" w:cs="Arial"/>
          <w:sz w:val="24"/>
          <w:szCs w:val="24"/>
        </w:rPr>
      </w:pPr>
      <w:r w:rsidRPr="0449E31D" w:rsidR="796198DA">
        <w:rPr>
          <w:rFonts w:ascii="Arial" w:hAnsi="Arial" w:eastAsia="Arial" w:cs="Arial"/>
          <w:sz w:val="24"/>
          <w:szCs w:val="24"/>
        </w:rPr>
        <w:t>fundraising and sponsorship opportunities</w:t>
      </w:r>
      <w:r w:rsidRPr="0449E31D" w:rsidR="7686905E">
        <w:rPr>
          <w:rFonts w:ascii="Arial" w:hAnsi="Arial" w:eastAsia="Arial" w:cs="Arial"/>
          <w:sz w:val="24"/>
          <w:szCs w:val="24"/>
        </w:rPr>
        <w:t>, including completing funding applications</w:t>
      </w:r>
    </w:p>
    <w:p w:rsidR="004D28F1" w:rsidP="0449E31D" w:rsidRDefault="004D28F1" w14:paraId="3521247A" w14:textId="6806B0C3">
      <w:pPr>
        <w:pStyle w:val="ListParagraph"/>
        <w:numPr>
          <w:ilvl w:val="0"/>
          <w:numId w:val="28"/>
        </w:numPr>
        <w:rPr>
          <w:rFonts w:ascii="Arial" w:hAnsi="Arial" w:eastAsia="Arial" w:cs="Arial"/>
          <w:sz w:val="24"/>
          <w:szCs w:val="24"/>
        </w:rPr>
      </w:pPr>
      <w:r w:rsidRPr="0449E31D" w:rsidR="7686905E">
        <w:rPr>
          <w:rFonts w:ascii="Arial" w:hAnsi="Arial" w:eastAsia="Arial" w:cs="Arial"/>
          <w:sz w:val="24"/>
          <w:szCs w:val="24"/>
        </w:rPr>
        <w:t xml:space="preserve">event budgeting and </w:t>
      </w:r>
      <w:r w:rsidRPr="0449E31D" w:rsidR="7686905E">
        <w:rPr>
          <w:rFonts w:ascii="Arial" w:hAnsi="Arial" w:eastAsia="Arial" w:cs="Arial"/>
          <w:sz w:val="24"/>
          <w:szCs w:val="24"/>
        </w:rPr>
        <w:t>financial management</w:t>
      </w:r>
    </w:p>
    <w:p w:rsidR="000A211F" w:rsidP="0449E31D" w:rsidRDefault="000A211F" w14:paraId="168C7E5A" w14:textId="4AE2DA61">
      <w:pPr>
        <w:pStyle w:val="ListParagraph"/>
        <w:numPr>
          <w:ilvl w:val="0"/>
          <w:numId w:val="28"/>
        </w:numPr>
        <w:rPr>
          <w:rFonts w:ascii="Arial" w:hAnsi="Arial" w:eastAsia="Arial" w:cs="Arial"/>
          <w:sz w:val="24"/>
          <w:szCs w:val="24"/>
        </w:rPr>
      </w:pPr>
      <w:r w:rsidRPr="0449E31D" w:rsidR="176BCF4C">
        <w:rPr>
          <w:rFonts w:ascii="Arial" w:hAnsi="Arial" w:eastAsia="Arial" w:cs="Arial"/>
          <w:sz w:val="24"/>
          <w:szCs w:val="24"/>
        </w:rPr>
        <w:t>managing and supporting staff and volunteers</w:t>
      </w:r>
    </w:p>
    <w:p w:rsidR="00E201FE" w:rsidP="0449E31D" w:rsidRDefault="00E201FE" w14:paraId="0542D51F" w14:textId="2A55EB36">
      <w:pPr>
        <w:pStyle w:val="ListParagraph"/>
        <w:numPr>
          <w:ilvl w:val="0"/>
          <w:numId w:val="28"/>
        </w:numPr>
        <w:rPr>
          <w:rFonts w:ascii="Arial" w:hAnsi="Arial" w:eastAsia="Arial" w:cs="Arial"/>
          <w:sz w:val="24"/>
          <w:szCs w:val="24"/>
        </w:rPr>
      </w:pPr>
      <w:r w:rsidRPr="0449E31D" w:rsidR="2358C99E">
        <w:rPr>
          <w:rFonts w:ascii="Arial" w:hAnsi="Arial" w:eastAsia="Arial" w:cs="Arial"/>
          <w:sz w:val="24"/>
          <w:szCs w:val="24"/>
        </w:rPr>
        <w:t>working in a community or non-profit setting</w:t>
      </w:r>
    </w:p>
    <w:p w:rsidRPr="004D28F1" w:rsidR="00E201FE" w:rsidP="0449E31D" w:rsidRDefault="00E201FE" w14:paraId="6FF6CC8B" w14:textId="2A07D8E2">
      <w:pPr>
        <w:pStyle w:val="ListParagraph"/>
        <w:numPr>
          <w:ilvl w:val="0"/>
          <w:numId w:val="28"/>
        </w:numPr>
        <w:rPr>
          <w:rFonts w:ascii="Arial" w:hAnsi="Arial" w:eastAsia="Arial" w:cs="Arial"/>
          <w:sz w:val="24"/>
          <w:szCs w:val="24"/>
        </w:rPr>
      </w:pPr>
      <w:r w:rsidRPr="0449E31D" w:rsidR="2358C99E">
        <w:rPr>
          <w:rFonts w:ascii="Arial" w:hAnsi="Arial" w:eastAsia="Arial" w:cs="Arial"/>
          <w:sz w:val="24"/>
          <w:szCs w:val="24"/>
        </w:rPr>
        <w:t>understanding local community</w:t>
      </w:r>
      <w:r w:rsidRPr="0449E31D" w:rsidR="230031E9">
        <w:rPr>
          <w:rFonts w:ascii="Arial" w:hAnsi="Arial" w:eastAsia="Arial" w:cs="Arial"/>
          <w:sz w:val="24"/>
          <w:szCs w:val="24"/>
        </w:rPr>
        <w:t xml:space="preserve"> and customer</w:t>
      </w:r>
      <w:r w:rsidRPr="0449E31D" w:rsidR="2358C99E">
        <w:rPr>
          <w:rFonts w:ascii="Arial" w:hAnsi="Arial" w:eastAsia="Arial" w:cs="Arial"/>
          <w:sz w:val="24"/>
          <w:szCs w:val="24"/>
        </w:rPr>
        <w:t xml:space="preserve"> needs and networks</w:t>
      </w:r>
      <w:r w:rsidRPr="0449E31D" w:rsidR="2358C99E">
        <w:rPr>
          <w:rFonts w:ascii="Arial" w:hAnsi="Arial" w:eastAsia="Arial" w:cs="Arial"/>
          <w:sz w:val="24"/>
          <w:szCs w:val="24"/>
        </w:rPr>
        <w:t xml:space="preserve">.  </w:t>
      </w:r>
    </w:p>
    <w:p w:rsidR="00E201FE" w:rsidP="0449E31D" w:rsidRDefault="00E201FE" w14:paraId="4BE7A6D2" w14:textId="77777777">
      <w:pPr>
        <w:rPr>
          <w:rFonts w:ascii="Arial" w:hAnsi="Arial" w:eastAsia="Arial" w:cs="Arial"/>
          <w:sz w:val="24"/>
          <w:szCs w:val="24"/>
        </w:rPr>
      </w:pPr>
    </w:p>
    <w:p w:rsidR="00317C8B" w:rsidP="0449E31D" w:rsidRDefault="00541832" w14:paraId="52D02967" w14:textId="0931AD4D">
      <w:pPr>
        <w:spacing w:line="259" w:lineRule="auto"/>
        <w:rPr>
          <w:rFonts w:ascii="Arial" w:hAnsi="Arial" w:eastAsia="Arial" w:cs="Arial"/>
          <w:b w:val="1"/>
          <w:bCs w:val="1"/>
          <w:sz w:val="24"/>
          <w:szCs w:val="24"/>
          <w:u w:val="none"/>
        </w:rPr>
      </w:pPr>
      <w:r w:rsidRPr="0449E31D" w:rsidR="6EEE56D4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Skills </w:t>
      </w:r>
      <w:r w:rsidRPr="0449E31D" w:rsidR="59194772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and c</w:t>
      </w:r>
      <w:r w:rsidRPr="0449E31D" w:rsidR="6EEE56D4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ompetenc</w:t>
      </w:r>
      <w:r w:rsidRPr="0449E31D" w:rsidR="2E17267F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i</w:t>
      </w:r>
      <w:r w:rsidRPr="0449E31D" w:rsidR="6EEE56D4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es</w:t>
      </w:r>
      <w:r w:rsidRPr="0449E31D" w:rsidR="18A209F8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 in:</w:t>
      </w:r>
      <w:r w:rsidRPr="0449E31D" w:rsidR="6EEE56D4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 </w:t>
      </w:r>
    </w:p>
    <w:p w:rsidR="00E8073B" w:rsidP="0449E31D" w:rsidRDefault="246117F4" w14:paraId="13FDA71F" w14:textId="454528D6">
      <w:pPr>
        <w:pStyle w:val="ListParagraph"/>
        <w:numPr>
          <w:ilvl w:val="0"/>
          <w:numId w:val="29"/>
        </w:numPr>
        <w:rPr>
          <w:rFonts w:ascii="Arial" w:hAnsi="Arial" w:eastAsia="Arial" w:cs="Arial"/>
          <w:sz w:val="24"/>
          <w:szCs w:val="24"/>
        </w:rPr>
      </w:pPr>
      <w:r w:rsidRPr="0449E31D" w:rsidR="5995B4DF">
        <w:rPr>
          <w:rFonts w:ascii="Arial" w:hAnsi="Arial" w:eastAsia="Arial" w:cs="Arial"/>
          <w:sz w:val="24"/>
          <w:szCs w:val="24"/>
        </w:rPr>
        <w:t>f</w:t>
      </w:r>
      <w:r w:rsidRPr="0449E31D" w:rsidR="0D535149">
        <w:rPr>
          <w:rFonts w:ascii="Arial" w:hAnsi="Arial" w:eastAsia="Arial" w:cs="Arial"/>
          <w:sz w:val="24"/>
          <w:szCs w:val="24"/>
        </w:rPr>
        <w:t>inancial management</w:t>
      </w:r>
    </w:p>
    <w:p w:rsidR="0082232C" w:rsidP="0449E31D" w:rsidRDefault="087EF182" w14:paraId="4CC1B65D" w14:textId="3CF05FAD">
      <w:pPr>
        <w:pStyle w:val="ListParagraph"/>
        <w:numPr>
          <w:ilvl w:val="0"/>
          <w:numId w:val="29"/>
        </w:numPr>
        <w:spacing w:line="259" w:lineRule="auto"/>
        <w:rPr>
          <w:rFonts w:ascii="Arial" w:hAnsi="Arial" w:eastAsia="Arial" w:cs="Arial"/>
          <w:sz w:val="24"/>
          <w:szCs w:val="24"/>
        </w:rPr>
      </w:pPr>
      <w:r w:rsidRPr="0449E31D" w:rsidR="2772D530">
        <w:rPr>
          <w:rFonts w:ascii="Arial" w:hAnsi="Arial" w:eastAsia="Arial" w:cs="Arial"/>
          <w:sz w:val="24"/>
          <w:szCs w:val="24"/>
        </w:rPr>
        <w:t>o</w:t>
      </w:r>
      <w:r w:rsidRPr="0449E31D" w:rsidR="4D13EC54">
        <w:rPr>
          <w:rFonts w:ascii="Arial" w:hAnsi="Arial" w:eastAsia="Arial" w:cs="Arial"/>
          <w:sz w:val="24"/>
          <w:szCs w:val="24"/>
        </w:rPr>
        <w:t>rganisational and time-management</w:t>
      </w:r>
    </w:p>
    <w:p w:rsidR="0082232C" w:rsidP="0449E31D" w:rsidRDefault="66665DAB" w14:paraId="2FFB6DE2" w14:textId="0156F18A">
      <w:pPr>
        <w:pStyle w:val="ListParagraph"/>
        <w:numPr>
          <w:ilvl w:val="0"/>
          <w:numId w:val="29"/>
        </w:numPr>
        <w:spacing w:line="259" w:lineRule="auto"/>
        <w:rPr>
          <w:rFonts w:ascii="Arial" w:hAnsi="Arial" w:eastAsia="Arial" w:cs="Arial"/>
          <w:sz w:val="24"/>
          <w:szCs w:val="24"/>
        </w:rPr>
      </w:pPr>
      <w:r w:rsidRPr="0449E31D" w:rsidR="0A369E1A">
        <w:rPr>
          <w:rFonts w:ascii="Arial" w:hAnsi="Arial" w:eastAsia="Arial" w:cs="Arial"/>
          <w:sz w:val="24"/>
          <w:szCs w:val="24"/>
        </w:rPr>
        <w:t>w</w:t>
      </w:r>
      <w:r w:rsidRPr="0449E31D" w:rsidR="4D13EC54">
        <w:rPr>
          <w:rFonts w:ascii="Arial" w:hAnsi="Arial" w:eastAsia="Arial" w:cs="Arial"/>
          <w:sz w:val="24"/>
          <w:szCs w:val="24"/>
        </w:rPr>
        <w:t xml:space="preserve">ritten and verbal communication </w:t>
      </w:r>
    </w:p>
    <w:p w:rsidR="0082232C" w:rsidP="0449E31D" w:rsidRDefault="0C19AE77" w14:paraId="257BA13E" w14:textId="0D1B6110">
      <w:pPr>
        <w:pStyle w:val="ListParagraph"/>
        <w:numPr>
          <w:ilvl w:val="0"/>
          <w:numId w:val="29"/>
        </w:numPr>
        <w:rPr>
          <w:rFonts w:ascii="Arial" w:hAnsi="Arial" w:eastAsia="Arial" w:cs="Arial"/>
          <w:sz w:val="24"/>
          <w:szCs w:val="24"/>
        </w:rPr>
      </w:pPr>
      <w:r w:rsidRPr="0449E31D" w:rsidR="5E80906D">
        <w:rPr>
          <w:rFonts w:ascii="Arial" w:hAnsi="Arial" w:eastAsia="Arial" w:cs="Arial"/>
          <w:sz w:val="24"/>
          <w:szCs w:val="24"/>
        </w:rPr>
        <w:t>i</w:t>
      </w:r>
      <w:r w:rsidRPr="0449E31D" w:rsidR="4D13EC54">
        <w:rPr>
          <w:rFonts w:ascii="Arial" w:hAnsi="Arial" w:eastAsia="Arial" w:cs="Arial"/>
          <w:sz w:val="24"/>
          <w:szCs w:val="24"/>
        </w:rPr>
        <w:t xml:space="preserve">ndependent and </w:t>
      </w:r>
      <w:r w:rsidRPr="0449E31D" w:rsidR="4C6108D1">
        <w:rPr>
          <w:rFonts w:ascii="Arial" w:hAnsi="Arial" w:eastAsia="Arial" w:cs="Arial"/>
          <w:sz w:val="24"/>
          <w:szCs w:val="24"/>
        </w:rPr>
        <w:t>collaborative</w:t>
      </w:r>
      <w:r w:rsidRPr="0449E31D" w:rsidR="053A8BBF">
        <w:rPr>
          <w:rFonts w:ascii="Arial" w:hAnsi="Arial" w:eastAsia="Arial" w:cs="Arial"/>
          <w:sz w:val="24"/>
          <w:szCs w:val="24"/>
        </w:rPr>
        <w:t xml:space="preserve"> </w:t>
      </w:r>
      <w:r w:rsidRPr="0449E31D" w:rsidR="053A8BBF">
        <w:rPr>
          <w:rFonts w:ascii="Arial" w:hAnsi="Arial" w:eastAsia="Arial" w:cs="Arial"/>
          <w:sz w:val="24"/>
          <w:szCs w:val="24"/>
        </w:rPr>
        <w:t>working</w:t>
      </w:r>
    </w:p>
    <w:p w:rsidR="0082232C" w:rsidP="0449E31D" w:rsidRDefault="0C19AE77" w14:paraId="45F81491" w14:textId="40545319">
      <w:pPr>
        <w:pStyle w:val="ListParagraph"/>
        <w:numPr>
          <w:ilvl w:val="0"/>
          <w:numId w:val="29"/>
        </w:numPr>
        <w:rPr>
          <w:rFonts w:ascii="Arial" w:hAnsi="Arial" w:eastAsia="Arial" w:cs="Arial"/>
          <w:sz w:val="24"/>
          <w:szCs w:val="24"/>
        </w:rPr>
      </w:pPr>
      <w:r w:rsidRPr="0449E31D" w:rsidR="4D13EC54">
        <w:rPr>
          <w:rFonts w:ascii="Arial" w:hAnsi="Arial" w:eastAsia="Arial" w:cs="Arial"/>
          <w:sz w:val="24"/>
          <w:szCs w:val="24"/>
        </w:rPr>
        <w:t>creative</w:t>
      </w:r>
      <w:r w:rsidRPr="0449E31D" w:rsidR="4D13EC54">
        <w:rPr>
          <w:rFonts w:ascii="Arial" w:hAnsi="Arial" w:eastAsia="Arial" w:cs="Arial"/>
          <w:sz w:val="24"/>
          <w:szCs w:val="24"/>
        </w:rPr>
        <w:t xml:space="preserve"> thinking and </w:t>
      </w:r>
      <w:r w:rsidRPr="0449E31D" w:rsidR="72700A1C">
        <w:rPr>
          <w:rFonts w:ascii="Arial" w:hAnsi="Arial" w:eastAsia="Arial" w:cs="Arial"/>
          <w:sz w:val="24"/>
          <w:szCs w:val="24"/>
        </w:rPr>
        <w:t>problem-solving</w:t>
      </w:r>
      <w:r w:rsidRPr="0449E31D" w:rsidR="4D13EC54">
        <w:rPr>
          <w:rFonts w:ascii="Arial" w:hAnsi="Arial" w:eastAsia="Arial" w:cs="Arial"/>
          <w:sz w:val="24"/>
          <w:szCs w:val="24"/>
        </w:rPr>
        <w:t xml:space="preserve"> </w:t>
      </w:r>
    </w:p>
    <w:p w:rsidR="000A211F" w:rsidP="0449E31D" w:rsidRDefault="27D6269D" w14:paraId="66C88910" w14:textId="1DC6AC68">
      <w:pPr>
        <w:pStyle w:val="ListParagraph"/>
        <w:numPr>
          <w:ilvl w:val="0"/>
          <w:numId w:val="29"/>
        </w:numPr>
        <w:rPr>
          <w:rFonts w:ascii="Arial" w:hAnsi="Arial" w:eastAsia="Arial" w:cs="Arial"/>
          <w:sz w:val="24"/>
          <w:szCs w:val="24"/>
        </w:rPr>
      </w:pPr>
      <w:r w:rsidRPr="0449E31D" w:rsidR="2910F589">
        <w:rPr>
          <w:rFonts w:ascii="Arial" w:hAnsi="Arial" w:eastAsia="Arial" w:cs="Arial"/>
          <w:sz w:val="24"/>
          <w:szCs w:val="24"/>
        </w:rPr>
        <w:t xml:space="preserve">use of creative and marketing software, </w:t>
      </w:r>
      <w:r w:rsidRPr="0449E31D" w:rsidR="59BD48F0">
        <w:rPr>
          <w:rFonts w:ascii="Arial" w:hAnsi="Arial" w:eastAsia="Arial" w:cs="Arial"/>
          <w:sz w:val="24"/>
          <w:szCs w:val="24"/>
        </w:rPr>
        <w:t xml:space="preserve">for example </w:t>
      </w:r>
      <w:r w:rsidRPr="0449E31D" w:rsidR="2910F589">
        <w:rPr>
          <w:rFonts w:ascii="Arial" w:hAnsi="Arial" w:eastAsia="Arial" w:cs="Arial"/>
          <w:sz w:val="24"/>
          <w:szCs w:val="24"/>
        </w:rPr>
        <w:t>Mailchimp, social media apps</w:t>
      </w:r>
      <w:r w:rsidRPr="0449E31D" w:rsidR="457DCCBA">
        <w:rPr>
          <w:rFonts w:ascii="Arial" w:hAnsi="Arial" w:eastAsia="Arial" w:cs="Arial"/>
          <w:sz w:val="24"/>
          <w:szCs w:val="24"/>
        </w:rPr>
        <w:t>,</w:t>
      </w:r>
      <w:r w:rsidRPr="0449E31D" w:rsidR="2910F589">
        <w:rPr>
          <w:rFonts w:ascii="Arial" w:hAnsi="Arial" w:eastAsia="Arial" w:cs="Arial"/>
          <w:sz w:val="24"/>
          <w:szCs w:val="24"/>
        </w:rPr>
        <w:t xml:space="preserve"> Canva and so on.</w:t>
      </w:r>
      <w:r w:rsidRPr="0449E31D" w:rsidR="72700A1C">
        <w:rPr>
          <w:rFonts w:ascii="Arial" w:hAnsi="Arial" w:eastAsia="Arial" w:cs="Arial"/>
          <w:sz w:val="24"/>
          <w:szCs w:val="24"/>
        </w:rPr>
        <w:t xml:space="preserve"> </w:t>
      </w:r>
    </w:p>
    <w:p w:rsidR="0449E31D" w:rsidP="0449E31D" w:rsidRDefault="0449E31D" w14:paraId="16059A3A" w14:textId="7759F554">
      <w:pPr>
        <w:rPr>
          <w:rFonts w:ascii="Arial" w:hAnsi="Arial" w:eastAsia="Arial" w:cs="Arial"/>
          <w:sz w:val="24"/>
          <w:szCs w:val="24"/>
        </w:rPr>
      </w:pPr>
    </w:p>
    <w:p w:rsidRPr="004D28F1" w:rsidR="00694355" w:rsidP="0449E31D" w:rsidRDefault="00694355" w14:paraId="7B7F3697" w14:textId="4B132B55">
      <w:pPr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  <w:r w:rsidRPr="0449E31D" w:rsidR="5DDDC191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Personal </w:t>
      </w:r>
      <w:r w:rsidRPr="0449E31D" w:rsidR="6C92F195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a</w:t>
      </w:r>
      <w:r w:rsidRPr="0449E31D" w:rsidR="5DDDC191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ttributes</w:t>
      </w:r>
      <w:r w:rsidRPr="0449E31D" w:rsidR="4BE83715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 include:</w:t>
      </w:r>
    </w:p>
    <w:p w:rsidR="00694355" w:rsidP="0449E31D" w:rsidRDefault="00694355" w14:paraId="22336DDC" w14:textId="158AFD93">
      <w:pPr>
        <w:pStyle w:val="ListParagraph"/>
        <w:numPr>
          <w:ilvl w:val="0"/>
          <w:numId w:val="30"/>
        </w:numPr>
        <w:rPr>
          <w:rFonts w:ascii="Arial" w:hAnsi="Arial" w:eastAsia="Arial" w:cs="Arial"/>
          <w:sz w:val="24"/>
          <w:szCs w:val="24"/>
        </w:rPr>
      </w:pPr>
      <w:r w:rsidRPr="0449E31D" w:rsidR="5DDDC191">
        <w:rPr>
          <w:rFonts w:ascii="Arial" w:hAnsi="Arial" w:eastAsia="Arial" w:cs="Arial"/>
          <w:sz w:val="24"/>
          <w:szCs w:val="24"/>
        </w:rPr>
        <w:t>enthusiastic</w:t>
      </w:r>
      <w:r w:rsidRPr="0449E31D" w:rsidR="0B4FCC2C">
        <w:rPr>
          <w:rFonts w:ascii="Arial" w:hAnsi="Arial" w:eastAsia="Arial" w:cs="Arial"/>
          <w:sz w:val="24"/>
          <w:szCs w:val="24"/>
        </w:rPr>
        <w:t xml:space="preserve">, </w:t>
      </w:r>
      <w:r w:rsidRPr="0449E31D" w:rsidR="5DDDC191">
        <w:rPr>
          <w:rFonts w:ascii="Arial" w:hAnsi="Arial" w:eastAsia="Arial" w:cs="Arial"/>
          <w:sz w:val="24"/>
          <w:szCs w:val="24"/>
        </w:rPr>
        <w:t>proactive</w:t>
      </w:r>
      <w:r w:rsidRPr="0449E31D" w:rsidR="5DDDC191">
        <w:rPr>
          <w:rFonts w:ascii="Arial" w:hAnsi="Arial" w:eastAsia="Arial" w:cs="Arial"/>
          <w:sz w:val="24"/>
          <w:szCs w:val="24"/>
        </w:rPr>
        <w:t xml:space="preserve"> </w:t>
      </w:r>
      <w:r w:rsidRPr="0449E31D" w:rsidR="5793A186">
        <w:rPr>
          <w:rFonts w:ascii="Arial" w:hAnsi="Arial" w:eastAsia="Arial" w:cs="Arial"/>
          <w:sz w:val="24"/>
          <w:szCs w:val="24"/>
        </w:rPr>
        <w:t xml:space="preserve">and </w:t>
      </w:r>
      <w:r w:rsidRPr="0449E31D" w:rsidR="19F1E395">
        <w:rPr>
          <w:rFonts w:ascii="Arial" w:hAnsi="Arial" w:eastAsia="Arial" w:cs="Arial"/>
          <w:sz w:val="24"/>
          <w:szCs w:val="24"/>
        </w:rPr>
        <w:t>personable</w:t>
      </w:r>
    </w:p>
    <w:p w:rsidR="00694355" w:rsidP="0449E31D" w:rsidRDefault="00694355" w14:paraId="0CCF8CD3" w14:textId="05D1B2DE">
      <w:pPr>
        <w:pStyle w:val="ListParagraph"/>
        <w:numPr>
          <w:ilvl w:val="0"/>
          <w:numId w:val="30"/>
        </w:numPr>
        <w:rPr>
          <w:rFonts w:ascii="Arial" w:hAnsi="Arial" w:eastAsia="Arial" w:cs="Arial"/>
          <w:sz w:val="24"/>
          <w:szCs w:val="24"/>
        </w:rPr>
      </w:pPr>
      <w:r w:rsidRPr="0449E31D" w:rsidR="5DDDC191">
        <w:rPr>
          <w:rFonts w:ascii="Arial" w:hAnsi="Arial" w:eastAsia="Arial" w:cs="Arial"/>
          <w:sz w:val="24"/>
          <w:szCs w:val="24"/>
        </w:rPr>
        <w:t>ability</w:t>
      </w:r>
      <w:r w:rsidRPr="0449E31D" w:rsidR="5DDDC191">
        <w:rPr>
          <w:rFonts w:ascii="Arial" w:hAnsi="Arial" w:eastAsia="Arial" w:cs="Arial"/>
          <w:sz w:val="24"/>
          <w:szCs w:val="24"/>
        </w:rPr>
        <w:t xml:space="preserve"> to engage</w:t>
      </w:r>
      <w:r w:rsidRPr="0449E31D" w:rsidR="20D22307">
        <w:rPr>
          <w:rFonts w:ascii="Arial" w:hAnsi="Arial" w:eastAsia="Arial" w:cs="Arial"/>
          <w:sz w:val="24"/>
          <w:szCs w:val="24"/>
        </w:rPr>
        <w:t xml:space="preserve"> positively</w:t>
      </w:r>
      <w:r w:rsidRPr="0449E31D" w:rsidR="5DDDC191">
        <w:rPr>
          <w:rFonts w:ascii="Arial" w:hAnsi="Arial" w:eastAsia="Arial" w:cs="Arial"/>
          <w:sz w:val="24"/>
          <w:szCs w:val="24"/>
        </w:rPr>
        <w:t xml:space="preserve"> with diverse business</w:t>
      </w:r>
      <w:r w:rsidRPr="0449E31D" w:rsidR="5AD26E6D">
        <w:rPr>
          <w:rFonts w:ascii="Arial" w:hAnsi="Arial" w:eastAsia="Arial" w:cs="Arial"/>
          <w:sz w:val="24"/>
          <w:szCs w:val="24"/>
        </w:rPr>
        <w:t>es,</w:t>
      </w:r>
      <w:r w:rsidRPr="0449E31D" w:rsidR="5DDDC191">
        <w:rPr>
          <w:rFonts w:ascii="Arial" w:hAnsi="Arial" w:eastAsia="Arial" w:cs="Arial"/>
          <w:sz w:val="24"/>
          <w:szCs w:val="24"/>
        </w:rPr>
        <w:t xml:space="preserve"> community </w:t>
      </w:r>
      <w:r w:rsidRPr="0449E31D" w:rsidR="5DDDC191">
        <w:rPr>
          <w:rFonts w:ascii="Arial" w:hAnsi="Arial" w:eastAsia="Arial" w:cs="Arial"/>
          <w:sz w:val="24"/>
          <w:szCs w:val="24"/>
        </w:rPr>
        <w:t>groups</w:t>
      </w:r>
      <w:r w:rsidRPr="0449E31D" w:rsidR="47CF6F54">
        <w:rPr>
          <w:rFonts w:ascii="Arial" w:hAnsi="Arial" w:eastAsia="Arial" w:cs="Arial"/>
          <w:sz w:val="24"/>
          <w:szCs w:val="24"/>
        </w:rPr>
        <w:t xml:space="preserve"> and individuals</w:t>
      </w:r>
    </w:p>
    <w:p w:rsidR="00694355" w:rsidP="0449E31D" w:rsidRDefault="00694355" w14:paraId="36A657CA" w14:textId="46F4C4AE">
      <w:pPr>
        <w:pStyle w:val="ListParagraph"/>
        <w:numPr>
          <w:ilvl w:val="0"/>
          <w:numId w:val="30"/>
        </w:numPr>
        <w:rPr>
          <w:rFonts w:ascii="Arial" w:hAnsi="Arial" w:eastAsia="Arial" w:cs="Arial"/>
          <w:sz w:val="24"/>
          <w:szCs w:val="24"/>
        </w:rPr>
      </w:pPr>
      <w:r w:rsidRPr="0449E31D" w:rsidR="5DDDC191">
        <w:rPr>
          <w:rFonts w:ascii="Arial" w:hAnsi="Arial" w:eastAsia="Arial" w:cs="Arial"/>
          <w:sz w:val="24"/>
          <w:szCs w:val="24"/>
        </w:rPr>
        <w:t xml:space="preserve">flexible </w:t>
      </w:r>
      <w:r w:rsidRPr="0449E31D" w:rsidR="561DEB79">
        <w:rPr>
          <w:rFonts w:ascii="Arial" w:hAnsi="Arial" w:eastAsia="Arial" w:cs="Arial"/>
          <w:sz w:val="24"/>
          <w:szCs w:val="24"/>
        </w:rPr>
        <w:t>and adaptable to changing priorities</w:t>
      </w:r>
      <w:r w:rsidRPr="0449E31D" w:rsidR="75C9043A">
        <w:rPr>
          <w:rFonts w:ascii="Arial" w:hAnsi="Arial" w:eastAsia="Arial" w:cs="Arial"/>
          <w:sz w:val="24"/>
          <w:szCs w:val="24"/>
        </w:rPr>
        <w:t>.</w:t>
      </w:r>
    </w:p>
    <w:p w:rsidR="004D28F1" w:rsidP="0449E31D" w:rsidRDefault="004D28F1" w14:paraId="7A5A2C49" w14:textId="77777777">
      <w:pPr>
        <w:rPr>
          <w:rFonts w:ascii="Arial" w:hAnsi="Arial" w:eastAsia="Arial" w:cs="Arial"/>
          <w:sz w:val="24"/>
          <w:szCs w:val="24"/>
        </w:rPr>
      </w:pPr>
    </w:p>
    <w:sectPr w:rsidR="004D28F1" w:rsidSect="003F63AE">
      <w:headerReference w:type="first" r:id="rId10"/>
      <w:footerReference w:type="first" r:id="rId11"/>
      <w:pgSz w:w="11906" w:h="16838" w:orient="portrait"/>
      <w:pgMar w:top="851" w:right="1418" w:bottom="1134" w:left="1418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A19" w:rsidRDefault="00E91A19" w14:paraId="40F7E176" w14:textId="77777777">
      <w:r>
        <w:separator/>
      </w:r>
    </w:p>
  </w:endnote>
  <w:endnote w:type="continuationSeparator" w:id="0">
    <w:p w:rsidR="00E91A19" w:rsidRDefault="00E91A19" w14:paraId="5F8B09AB" w14:textId="77777777">
      <w:r>
        <w:continuationSeparator/>
      </w:r>
    </w:p>
  </w:endnote>
  <w:endnote w:type="continuationNotice" w:id="1">
    <w:p w:rsidR="00E91A19" w:rsidRDefault="00E91A19" w14:paraId="0EF6803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Demi ITC">
    <w:panose1 w:val="020B08050305040208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B1D3F" w:rsidR="00AA7A57" w:rsidP="00BB1D3F" w:rsidRDefault="00AA7A57" w14:paraId="2A26047F" w14:textId="4B0F1BAE">
    <w:pPr>
      <w:pStyle w:val="Footer"/>
      <w:ind w:left="-567" w:right="-567"/>
      <w:jc w:val="center"/>
      <w:rPr>
        <w:color w:val="336699"/>
        <w:sz w:val="18"/>
        <w:szCs w:val="18"/>
      </w:rPr>
    </w:pPr>
    <w:r w:rsidRPr="7BC7E471" w:rsidR="7BC7E471">
      <w:rPr>
        <w:color w:val="auto"/>
        <w:sz w:val="18"/>
        <w:szCs w:val="18"/>
      </w:rPr>
      <w:t>Tayport</w:t>
    </w:r>
    <w:r w:rsidRPr="7BC7E471" w:rsidR="7BC7E471">
      <w:rPr>
        <w:color w:val="auto"/>
        <w:sz w:val="18"/>
        <w:szCs w:val="18"/>
      </w:rPr>
      <w:t xml:space="preserve"> Community Trust is a </w:t>
    </w:r>
    <w:r w:rsidRPr="7BC7E471" w:rsidR="7BC7E471">
      <w:rPr>
        <w:color w:val="auto"/>
        <w:sz w:val="18"/>
        <w:szCs w:val="18"/>
      </w:rPr>
      <w:t xml:space="preserve">Registered </w:t>
    </w:r>
    <w:r w:rsidRPr="7BC7E471" w:rsidR="7BC7E471">
      <w:rPr>
        <w:color w:val="auto"/>
        <w:sz w:val="18"/>
        <w:szCs w:val="18"/>
      </w:rPr>
      <w:t>Scottish</w:t>
    </w:r>
    <w:r w:rsidRPr="7BC7E471" w:rsidR="7BC7E471">
      <w:rPr>
        <w:color w:val="auto"/>
        <w:sz w:val="18"/>
        <w:szCs w:val="18"/>
      </w:rPr>
      <w:t xml:space="preserve"> Charity (SC042558) and a Scottish</w:t>
    </w:r>
    <w:r w:rsidRPr="7BC7E471" w:rsidR="7BC7E471">
      <w:rPr>
        <w:color w:val="auto"/>
        <w:sz w:val="18"/>
        <w:szCs w:val="18"/>
      </w:rPr>
      <w:t xml:space="preserve"> Guarantee Company (SC350253)</w:t>
    </w:r>
    <w:r>
      <w:br/>
    </w:r>
    <w:r w:rsidRPr="7BC7E471" w:rsidR="7BC7E471">
      <w:rPr>
        <w:color w:val="auto"/>
        <w:sz w:val="18"/>
        <w:szCs w:val="18"/>
      </w:rPr>
      <w:t>Registered Office:</w:t>
    </w:r>
    <w:r w:rsidRPr="7BC7E471" w:rsidR="7BC7E471">
      <w:rPr>
        <w:color w:val="auto"/>
        <w:sz w:val="18"/>
        <w:szCs w:val="18"/>
      </w:rPr>
      <w:t xml:space="preserve"> 10 Broad Street, Tayport, Fife, DD6 9AJ</w:t>
    </w:r>
    <w:r w:rsidRPr="7BC7E471" w:rsidR="7BC7E471">
      <w:rPr>
        <w:color w:val="auto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A19" w:rsidRDefault="00E91A19" w14:paraId="59384FEA" w14:textId="77777777">
      <w:r>
        <w:separator/>
      </w:r>
    </w:p>
  </w:footnote>
  <w:footnote w:type="continuationSeparator" w:id="0">
    <w:p w:rsidR="00E91A19" w:rsidRDefault="00E91A19" w14:paraId="28C92048" w14:textId="77777777">
      <w:r>
        <w:continuationSeparator/>
      </w:r>
    </w:p>
  </w:footnote>
  <w:footnote w:type="continuationNotice" w:id="1">
    <w:p w:rsidR="00E91A19" w:rsidRDefault="00E91A19" w14:paraId="5568F79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F3AEE" w:rsidR="008F3AEE" w:rsidP="7BC7E471" w:rsidRDefault="008F3AEE" w14:paraId="010D8573" w14:textId="77777777">
    <w:pPr>
      <w:pStyle w:val="Header"/>
      <w:jc w:val="center"/>
      <w:rPr>
        <w:rFonts w:ascii="Arial" w:hAnsi="Arial" w:eastAsia="Arial" w:cs="Arial"/>
        <w:b w:val="1"/>
        <w:bCs w:val="1"/>
        <w:color w:val="auto"/>
        <w:sz w:val="40"/>
        <w:szCs w:val="40"/>
      </w:rPr>
    </w:pPr>
  </w:p>
  <w:p w:rsidR="00276848" w:rsidP="009328F2" w:rsidRDefault="00276848" w14:paraId="7152C2DE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vWWWuAj3vYm/1" int2:id="CELdVLuZ">
      <int2:state int2:value="Rejected" int2:type="spell"/>
    </int2:textHash>
    <int2:textHash int2:hashCode="kfN7vC07UEru5B" int2:id="Z3FgiXY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8">
    <w:nsid w:val="10a4fa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14f5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9e46e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A60CAC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6726D61"/>
    <w:multiLevelType w:val="multilevel"/>
    <w:tmpl w:val="F860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71282C"/>
    <w:multiLevelType w:val="hybridMultilevel"/>
    <w:tmpl w:val="D5800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7A43D46"/>
    <w:multiLevelType w:val="hybridMultilevel"/>
    <w:tmpl w:val="D53E60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1676E0"/>
    <w:multiLevelType w:val="hybridMultilevel"/>
    <w:tmpl w:val="FE349838"/>
    <w:lvl w:ilvl="0" w:tplc="3196BA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0818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DC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248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509B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AC88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42E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106A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80A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34012E"/>
    <w:multiLevelType w:val="hybridMultilevel"/>
    <w:tmpl w:val="EA7066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003CB"/>
    <w:multiLevelType w:val="hybridMultilevel"/>
    <w:tmpl w:val="84BEEB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4052D8"/>
    <w:multiLevelType w:val="hybridMultilevel"/>
    <w:tmpl w:val="CA7221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4F09B8"/>
    <w:multiLevelType w:val="hybridMultilevel"/>
    <w:tmpl w:val="344EEF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777F6F"/>
    <w:multiLevelType w:val="multilevel"/>
    <w:tmpl w:val="20BC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11531A8"/>
    <w:multiLevelType w:val="hybridMultilevel"/>
    <w:tmpl w:val="5D8C53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1E2A38"/>
    <w:multiLevelType w:val="hybridMultilevel"/>
    <w:tmpl w:val="A0CE80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A028D6"/>
    <w:multiLevelType w:val="multilevel"/>
    <w:tmpl w:val="BA0E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BB42ABB"/>
    <w:multiLevelType w:val="hybridMultilevel"/>
    <w:tmpl w:val="43DE00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E759E6"/>
    <w:multiLevelType w:val="hybridMultilevel"/>
    <w:tmpl w:val="0A049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D90FCB"/>
    <w:multiLevelType w:val="hybridMultilevel"/>
    <w:tmpl w:val="2736A2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315505"/>
    <w:multiLevelType w:val="hybridMultilevel"/>
    <w:tmpl w:val="DC844F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8850D8"/>
    <w:multiLevelType w:val="hybridMultilevel"/>
    <w:tmpl w:val="622CD1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6E0FED"/>
    <w:multiLevelType w:val="multilevel"/>
    <w:tmpl w:val="5B78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A50A24C"/>
    <w:multiLevelType w:val="hybridMultilevel"/>
    <w:tmpl w:val="E88CCE38"/>
    <w:lvl w:ilvl="0" w:tplc="EC0ADE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CCC8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BE8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2EDC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2ACF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94B0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9AD8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5CA5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C2DC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82A4EA9"/>
    <w:multiLevelType w:val="hybridMultilevel"/>
    <w:tmpl w:val="D3062C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F94B39"/>
    <w:multiLevelType w:val="multilevel"/>
    <w:tmpl w:val="21FC248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D6800DF"/>
    <w:multiLevelType w:val="hybridMultilevel"/>
    <w:tmpl w:val="72D23B1A"/>
    <w:lvl w:ilvl="0" w:tplc="D4B85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E375A"/>
    <w:multiLevelType w:val="hybridMultilevel"/>
    <w:tmpl w:val="8F565B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1B648D"/>
    <w:multiLevelType w:val="hybridMultilevel"/>
    <w:tmpl w:val="9D66F2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FD32845"/>
    <w:multiLevelType w:val="hybridMultilevel"/>
    <w:tmpl w:val="49E0A7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8"/>
  </w:num>
  <w:num w:numId="29">
    <w:abstractNumId w:val="27"/>
  </w:num>
  <w:num w:numId="28">
    <w:abstractNumId w:val="26"/>
  </w:num>
  <w:num w:numId="1" w16cid:durableId="935096713">
    <w:abstractNumId w:val="19"/>
  </w:num>
  <w:num w:numId="2" w16cid:durableId="545290422">
    <w:abstractNumId w:val="4"/>
  </w:num>
  <w:num w:numId="3" w16cid:durableId="1692876750">
    <w:abstractNumId w:val="0"/>
  </w:num>
  <w:num w:numId="4" w16cid:durableId="1921867444">
    <w:abstractNumId w:val="0"/>
  </w:num>
  <w:num w:numId="5" w16cid:durableId="1574973116">
    <w:abstractNumId w:val="1"/>
  </w:num>
  <w:num w:numId="6" w16cid:durableId="185363145">
    <w:abstractNumId w:val="9"/>
  </w:num>
  <w:num w:numId="7" w16cid:durableId="1101223394">
    <w:abstractNumId w:val="23"/>
  </w:num>
  <w:num w:numId="8" w16cid:durableId="1525824769">
    <w:abstractNumId w:val="24"/>
  </w:num>
  <w:num w:numId="9" w16cid:durableId="1366757501">
    <w:abstractNumId w:val="2"/>
  </w:num>
  <w:num w:numId="10" w16cid:durableId="952174038">
    <w:abstractNumId w:val="17"/>
  </w:num>
  <w:num w:numId="11" w16cid:durableId="2119257968">
    <w:abstractNumId w:val="6"/>
  </w:num>
  <w:num w:numId="12" w16cid:durableId="825440901">
    <w:abstractNumId w:val="15"/>
  </w:num>
  <w:num w:numId="13" w16cid:durableId="1201479570">
    <w:abstractNumId w:val="10"/>
  </w:num>
  <w:num w:numId="14" w16cid:durableId="1858039052">
    <w:abstractNumId w:val="8"/>
  </w:num>
  <w:num w:numId="15" w16cid:durableId="1128620920">
    <w:abstractNumId w:val="13"/>
  </w:num>
  <w:num w:numId="16" w16cid:durableId="738403406">
    <w:abstractNumId w:val="20"/>
  </w:num>
  <w:num w:numId="17" w16cid:durableId="207765120">
    <w:abstractNumId w:val="25"/>
  </w:num>
  <w:num w:numId="18" w16cid:durableId="2090618878">
    <w:abstractNumId w:val="16"/>
  </w:num>
  <w:num w:numId="19" w16cid:durableId="162472985">
    <w:abstractNumId w:val="3"/>
  </w:num>
  <w:num w:numId="20" w16cid:durableId="2068868486">
    <w:abstractNumId w:val="14"/>
  </w:num>
  <w:num w:numId="21" w16cid:durableId="1784229236">
    <w:abstractNumId w:val="5"/>
  </w:num>
  <w:num w:numId="22" w16cid:durableId="2144079187">
    <w:abstractNumId w:val="7"/>
  </w:num>
  <w:num w:numId="23" w16cid:durableId="1407998498">
    <w:abstractNumId w:val="22"/>
  </w:num>
  <w:num w:numId="24" w16cid:durableId="861018162">
    <w:abstractNumId w:val="12"/>
  </w:num>
  <w:num w:numId="25" w16cid:durableId="1632399093">
    <w:abstractNumId w:val="18"/>
  </w:num>
  <w:num w:numId="26" w16cid:durableId="111755006">
    <w:abstractNumId w:val="21"/>
  </w:num>
  <w:num w:numId="27" w16cid:durableId="1273131643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76"/>
    <w:rsid w:val="000064EB"/>
    <w:rsid w:val="00006C5D"/>
    <w:rsid w:val="00010EB3"/>
    <w:rsid w:val="00021DB9"/>
    <w:rsid w:val="00022578"/>
    <w:rsid w:val="00031AF1"/>
    <w:rsid w:val="000329F5"/>
    <w:rsid w:val="00034914"/>
    <w:rsid w:val="00041A54"/>
    <w:rsid w:val="000425B1"/>
    <w:rsid w:val="000429CD"/>
    <w:rsid w:val="000457D5"/>
    <w:rsid w:val="00045946"/>
    <w:rsid w:val="000475E7"/>
    <w:rsid w:val="00052724"/>
    <w:rsid w:val="00054EE5"/>
    <w:rsid w:val="00055822"/>
    <w:rsid w:val="00056EB1"/>
    <w:rsid w:val="000579ED"/>
    <w:rsid w:val="00064FE0"/>
    <w:rsid w:val="000706E5"/>
    <w:rsid w:val="000737CA"/>
    <w:rsid w:val="00085F75"/>
    <w:rsid w:val="0009314C"/>
    <w:rsid w:val="000933AF"/>
    <w:rsid w:val="0009360D"/>
    <w:rsid w:val="000937E3"/>
    <w:rsid w:val="00093E76"/>
    <w:rsid w:val="0009435F"/>
    <w:rsid w:val="0009459D"/>
    <w:rsid w:val="000957DD"/>
    <w:rsid w:val="000A0113"/>
    <w:rsid w:val="000A0FDA"/>
    <w:rsid w:val="000A211F"/>
    <w:rsid w:val="000A3634"/>
    <w:rsid w:val="000A4330"/>
    <w:rsid w:val="000B07B0"/>
    <w:rsid w:val="000C1738"/>
    <w:rsid w:val="000D32E6"/>
    <w:rsid w:val="000D4FBC"/>
    <w:rsid w:val="000E7025"/>
    <w:rsid w:val="000F1189"/>
    <w:rsid w:val="00101D87"/>
    <w:rsid w:val="00105F46"/>
    <w:rsid w:val="00110EF5"/>
    <w:rsid w:val="00112838"/>
    <w:rsid w:val="0011358F"/>
    <w:rsid w:val="0011381C"/>
    <w:rsid w:val="00117246"/>
    <w:rsid w:val="001203D9"/>
    <w:rsid w:val="001214AD"/>
    <w:rsid w:val="00122D75"/>
    <w:rsid w:val="00125144"/>
    <w:rsid w:val="00130974"/>
    <w:rsid w:val="00130996"/>
    <w:rsid w:val="00132EA9"/>
    <w:rsid w:val="00133ABD"/>
    <w:rsid w:val="00136D35"/>
    <w:rsid w:val="00141A1F"/>
    <w:rsid w:val="00143377"/>
    <w:rsid w:val="00147B54"/>
    <w:rsid w:val="00151020"/>
    <w:rsid w:val="001537B0"/>
    <w:rsid w:val="00156D20"/>
    <w:rsid w:val="0016074A"/>
    <w:rsid w:val="00160B29"/>
    <w:rsid w:val="00163E0E"/>
    <w:rsid w:val="00164F77"/>
    <w:rsid w:val="00165EBD"/>
    <w:rsid w:val="001673D5"/>
    <w:rsid w:val="00171F96"/>
    <w:rsid w:val="001723E0"/>
    <w:rsid w:val="00174C40"/>
    <w:rsid w:val="001809FE"/>
    <w:rsid w:val="00183D50"/>
    <w:rsid w:val="00185B5B"/>
    <w:rsid w:val="001879AF"/>
    <w:rsid w:val="00193A35"/>
    <w:rsid w:val="00195013"/>
    <w:rsid w:val="00197A25"/>
    <w:rsid w:val="001A2245"/>
    <w:rsid w:val="001A26C0"/>
    <w:rsid w:val="001A2E07"/>
    <w:rsid w:val="001A3E64"/>
    <w:rsid w:val="001A5BEB"/>
    <w:rsid w:val="001B5614"/>
    <w:rsid w:val="001B5D8A"/>
    <w:rsid w:val="001B6674"/>
    <w:rsid w:val="001B7726"/>
    <w:rsid w:val="001C0BBE"/>
    <w:rsid w:val="001C2832"/>
    <w:rsid w:val="001C2C6B"/>
    <w:rsid w:val="001C56DE"/>
    <w:rsid w:val="001C5741"/>
    <w:rsid w:val="001C5DCC"/>
    <w:rsid w:val="001C6DEF"/>
    <w:rsid w:val="001C7682"/>
    <w:rsid w:val="001D43FC"/>
    <w:rsid w:val="001D4F4F"/>
    <w:rsid w:val="001D6BED"/>
    <w:rsid w:val="001D7796"/>
    <w:rsid w:val="001F13FC"/>
    <w:rsid w:val="002010B2"/>
    <w:rsid w:val="002054B2"/>
    <w:rsid w:val="00206CE7"/>
    <w:rsid w:val="00210499"/>
    <w:rsid w:val="0021F4A8"/>
    <w:rsid w:val="00223342"/>
    <w:rsid w:val="00226311"/>
    <w:rsid w:val="00226CC5"/>
    <w:rsid w:val="0023098C"/>
    <w:rsid w:val="00232269"/>
    <w:rsid w:val="00233D77"/>
    <w:rsid w:val="00240F1B"/>
    <w:rsid w:val="00251A27"/>
    <w:rsid w:val="00256DA2"/>
    <w:rsid w:val="002622AE"/>
    <w:rsid w:val="00262323"/>
    <w:rsid w:val="00262AAA"/>
    <w:rsid w:val="00267734"/>
    <w:rsid w:val="002722E0"/>
    <w:rsid w:val="00273330"/>
    <w:rsid w:val="00274AF6"/>
    <w:rsid w:val="00276848"/>
    <w:rsid w:val="0028232D"/>
    <w:rsid w:val="002878F9"/>
    <w:rsid w:val="002935A8"/>
    <w:rsid w:val="00295E00"/>
    <w:rsid w:val="002A2102"/>
    <w:rsid w:val="002A77EB"/>
    <w:rsid w:val="002B048D"/>
    <w:rsid w:val="002B3085"/>
    <w:rsid w:val="002C51BD"/>
    <w:rsid w:val="002C5E81"/>
    <w:rsid w:val="002D3C80"/>
    <w:rsid w:val="002E1736"/>
    <w:rsid w:val="002E306B"/>
    <w:rsid w:val="002E4E7A"/>
    <w:rsid w:val="002E5250"/>
    <w:rsid w:val="002E60B3"/>
    <w:rsid w:val="002E6A6A"/>
    <w:rsid w:val="002E73BB"/>
    <w:rsid w:val="002F515B"/>
    <w:rsid w:val="003020E5"/>
    <w:rsid w:val="00310E61"/>
    <w:rsid w:val="00311D64"/>
    <w:rsid w:val="00314461"/>
    <w:rsid w:val="003147FB"/>
    <w:rsid w:val="00317C8B"/>
    <w:rsid w:val="00323E3D"/>
    <w:rsid w:val="003244E7"/>
    <w:rsid w:val="0032B8B5"/>
    <w:rsid w:val="00331211"/>
    <w:rsid w:val="003313BC"/>
    <w:rsid w:val="003355CC"/>
    <w:rsid w:val="003406FF"/>
    <w:rsid w:val="003446B1"/>
    <w:rsid w:val="003464CA"/>
    <w:rsid w:val="003524C6"/>
    <w:rsid w:val="00353A4E"/>
    <w:rsid w:val="0035668C"/>
    <w:rsid w:val="00360276"/>
    <w:rsid w:val="00362342"/>
    <w:rsid w:val="003624CD"/>
    <w:rsid w:val="00382676"/>
    <w:rsid w:val="00387E49"/>
    <w:rsid w:val="003900FF"/>
    <w:rsid w:val="0039096E"/>
    <w:rsid w:val="003960D1"/>
    <w:rsid w:val="003A1DA5"/>
    <w:rsid w:val="003A2C59"/>
    <w:rsid w:val="003A3E35"/>
    <w:rsid w:val="003B096A"/>
    <w:rsid w:val="003B5035"/>
    <w:rsid w:val="003B6365"/>
    <w:rsid w:val="003C0098"/>
    <w:rsid w:val="003C0106"/>
    <w:rsid w:val="003C06CA"/>
    <w:rsid w:val="003C3209"/>
    <w:rsid w:val="003C62C3"/>
    <w:rsid w:val="003C671B"/>
    <w:rsid w:val="003D13B4"/>
    <w:rsid w:val="003D1CEA"/>
    <w:rsid w:val="003D4A0C"/>
    <w:rsid w:val="003D4E18"/>
    <w:rsid w:val="003E0105"/>
    <w:rsid w:val="003E0794"/>
    <w:rsid w:val="003E4E22"/>
    <w:rsid w:val="003F3AD0"/>
    <w:rsid w:val="003F4701"/>
    <w:rsid w:val="003F63AE"/>
    <w:rsid w:val="00401EDC"/>
    <w:rsid w:val="00403A10"/>
    <w:rsid w:val="00404FCD"/>
    <w:rsid w:val="00405249"/>
    <w:rsid w:val="00407314"/>
    <w:rsid w:val="0040F202"/>
    <w:rsid w:val="0041164E"/>
    <w:rsid w:val="004140A1"/>
    <w:rsid w:val="00415639"/>
    <w:rsid w:val="00415DCC"/>
    <w:rsid w:val="004219FF"/>
    <w:rsid w:val="00431448"/>
    <w:rsid w:val="00431652"/>
    <w:rsid w:val="00442FF9"/>
    <w:rsid w:val="004474E4"/>
    <w:rsid w:val="004504A3"/>
    <w:rsid w:val="00451E5A"/>
    <w:rsid w:val="0045495D"/>
    <w:rsid w:val="0045502A"/>
    <w:rsid w:val="004579B5"/>
    <w:rsid w:val="00460612"/>
    <w:rsid w:val="00461BDF"/>
    <w:rsid w:val="00461C18"/>
    <w:rsid w:val="004631E5"/>
    <w:rsid w:val="004632B0"/>
    <w:rsid w:val="00466954"/>
    <w:rsid w:val="00474E99"/>
    <w:rsid w:val="00481F22"/>
    <w:rsid w:val="004825E3"/>
    <w:rsid w:val="00482C56"/>
    <w:rsid w:val="00484ED3"/>
    <w:rsid w:val="004853EA"/>
    <w:rsid w:val="00486207"/>
    <w:rsid w:val="00491085"/>
    <w:rsid w:val="0049296E"/>
    <w:rsid w:val="00493292"/>
    <w:rsid w:val="00496455"/>
    <w:rsid w:val="00496BE5"/>
    <w:rsid w:val="004B790A"/>
    <w:rsid w:val="004C0709"/>
    <w:rsid w:val="004C69D7"/>
    <w:rsid w:val="004C790C"/>
    <w:rsid w:val="004C79AF"/>
    <w:rsid w:val="004D28F1"/>
    <w:rsid w:val="004D3568"/>
    <w:rsid w:val="004D3709"/>
    <w:rsid w:val="004D65F6"/>
    <w:rsid w:val="004D6A87"/>
    <w:rsid w:val="004D7A88"/>
    <w:rsid w:val="004E1579"/>
    <w:rsid w:val="004E1A1E"/>
    <w:rsid w:val="004E6221"/>
    <w:rsid w:val="004F52EF"/>
    <w:rsid w:val="004F5C43"/>
    <w:rsid w:val="004F5E56"/>
    <w:rsid w:val="004F6D07"/>
    <w:rsid w:val="00514200"/>
    <w:rsid w:val="005145A7"/>
    <w:rsid w:val="00515DEF"/>
    <w:rsid w:val="00521F33"/>
    <w:rsid w:val="005243EE"/>
    <w:rsid w:val="00526359"/>
    <w:rsid w:val="005303BF"/>
    <w:rsid w:val="00530EB3"/>
    <w:rsid w:val="00536D62"/>
    <w:rsid w:val="00540836"/>
    <w:rsid w:val="00541832"/>
    <w:rsid w:val="005451A1"/>
    <w:rsid w:val="00563558"/>
    <w:rsid w:val="005639A7"/>
    <w:rsid w:val="00570314"/>
    <w:rsid w:val="00572F9C"/>
    <w:rsid w:val="00575370"/>
    <w:rsid w:val="005817B0"/>
    <w:rsid w:val="00581C88"/>
    <w:rsid w:val="0059153F"/>
    <w:rsid w:val="005946B9"/>
    <w:rsid w:val="00595948"/>
    <w:rsid w:val="005A27A2"/>
    <w:rsid w:val="005B13B3"/>
    <w:rsid w:val="005B7F25"/>
    <w:rsid w:val="005C012B"/>
    <w:rsid w:val="005C0B84"/>
    <w:rsid w:val="005C188D"/>
    <w:rsid w:val="005C38EE"/>
    <w:rsid w:val="005C455A"/>
    <w:rsid w:val="005D4649"/>
    <w:rsid w:val="005D4F63"/>
    <w:rsid w:val="005E25B5"/>
    <w:rsid w:val="005E3366"/>
    <w:rsid w:val="005F1975"/>
    <w:rsid w:val="005F7EAF"/>
    <w:rsid w:val="006019DE"/>
    <w:rsid w:val="00607793"/>
    <w:rsid w:val="00611443"/>
    <w:rsid w:val="006127A2"/>
    <w:rsid w:val="00613ACB"/>
    <w:rsid w:val="00614F28"/>
    <w:rsid w:val="00617C67"/>
    <w:rsid w:val="00620474"/>
    <w:rsid w:val="006209CE"/>
    <w:rsid w:val="00620F15"/>
    <w:rsid w:val="00625244"/>
    <w:rsid w:val="006254E8"/>
    <w:rsid w:val="0062627F"/>
    <w:rsid w:val="00632CA9"/>
    <w:rsid w:val="0063308A"/>
    <w:rsid w:val="00636D95"/>
    <w:rsid w:val="00636FBF"/>
    <w:rsid w:val="00642437"/>
    <w:rsid w:val="0064498F"/>
    <w:rsid w:val="00644BDE"/>
    <w:rsid w:val="00647488"/>
    <w:rsid w:val="00650AF4"/>
    <w:rsid w:val="00656DEE"/>
    <w:rsid w:val="00662060"/>
    <w:rsid w:val="006622C1"/>
    <w:rsid w:val="00673622"/>
    <w:rsid w:val="006747D6"/>
    <w:rsid w:val="0067753E"/>
    <w:rsid w:val="00682139"/>
    <w:rsid w:val="00684BF4"/>
    <w:rsid w:val="006936EA"/>
    <w:rsid w:val="0069423D"/>
    <w:rsid w:val="00694355"/>
    <w:rsid w:val="00695FC8"/>
    <w:rsid w:val="006A01ED"/>
    <w:rsid w:val="006A1966"/>
    <w:rsid w:val="006A35D7"/>
    <w:rsid w:val="006A5F08"/>
    <w:rsid w:val="006A6076"/>
    <w:rsid w:val="006B0FCC"/>
    <w:rsid w:val="006B3663"/>
    <w:rsid w:val="006B53A8"/>
    <w:rsid w:val="006C3B09"/>
    <w:rsid w:val="006D0184"/>
    <w:rsid w:val="006D100C"/>
    <w:rsid w:val="006D310B"/>
    <w:rsid w:val="006D50CF"/>
    <w:rsid w:val="006D6461"/>
    <w:rsid w:val="006E1C21"/>
    <w:rsid w:val="006E5F4B"/>
    <w:rsid w:val="006E7039"/>
    <w:rsid w:val="006E77F5"/>
    <w:rsid w:val="006F1305"/>
    <w:rsid w:val="006F2FDB"/>
    <w:rsid w:val="006F7727"/>
    <w:rsid w:val="007004E5"/>
    <w:rsid w:val="00702DAB"/>
    <w:rsid w:val="00702ED9"/>
    <w:rsid w:val="00706614"/>
    <w:rsid w:val="007140CD"/>
    <w:rsid w:val="007146D1"/>
    <w:rsid w:val="00716FD6"/>
    <w:rsid w:val="007318CE"/>
    <w:rsid w:val="0073312A"/>
    <w:rsid w:val="0073390C"/>
    <w:rsid w:val="00734D89"/>
    <w:rsid w:val="007353CD"/>
    <w:rsid w:val="007353E3"/>
    <w:rsid w:val="00735EA9"/>
    <w:rsid w:val="00736132"/>
    <w:rsid w:val="007471B2"/>
    <w:rsid w:val="007701EB"/>
    <w:rsid w:val="00771BCF"/>
    <w:rsid w:val="007747D5"/>
    <w:rsid w:val="00776E5C"/>
    <w:rsid w:val="0077773E"/>
    <w:rsid w:val="00781BDB"/>
    <w:rsid w:val="00785462"/>
    <w:rsid w:val="0079035E"/>
    <w:rsid w:val="00797E81"/>
    <w:rsid w:val="007A54B4"/>
    <w:rsid w:val="007AA28A"/>
    <w:rsid w:val="007C126B"/>
    <w:rsid w:val="007C5E1D"/>
    <w:rsid w:val="007D6A43"/>
    <w:rsid w:val="007E152D"/>
    <w:rsid w:val="007E2995"/>
    <w:rsid w:val="007E3B39"/>
    <w:rsid w:val="007E4191"/>
    <w:rsid w:val="007E5A14"/>
    <w:rsid w:val="00802807"/>
    <w:rsid w:val="00806885"/>
    <w:rsid w:val="008126CA"/>
    <w:rsid w:val="00814194"/>
    <w:rsid w:val="00816265"/>
    <w:rsid w:val="00816DE4"/>
    <w:rsid w:val="0082038A"/>
    <w:rsid w:val="0082232C"/>
    <w:rsid w:val="008237D7"/>
    <w:rsid w:val="008270E6"/>
    <w:rsid w:val="008435EB"/>
    <w:rsid w:val="00846B6E"/>
    <w:rsid w:val="0085092E"/>
    <w:rsid w:val="00851B9D"/>
    <w:rsid w:val="0085258A"/>
    <w:rsid w:val="0085275F"/>
    <w:rsid w:val="008531EE"/>
    <w:rsid w:val="00853A1F"/>
    <w:rsid w:val="008555C1"/>
    <w:rsid w:val="008563BE"/>
    <w:rsid w:val="008634EC"/>
    <w:rsid w:val="008657C3"/>
    <w:rsid w:val="008750F5"/>
    <w:rsid w:val="008822BD"/>
    <w:rsid w:val="00884291"/>
    <w:rsid w:val="00887318"/>
    <w:rsid w:val="008A7364"/>
    <w:rsid w:val="008A745D"/>
    <w:rsid w:val="008B2A03"/>
    <w:rsid w:val="008B3606"/>
    <w:rsid w:val="008B400D"/>
    <w:rsid w:val="008B7950"/>
    <w:rsid w:val="008C0FC1"/>
    <w:rsid w:val="008C1BDB"/>
    <w:rsid w:val="008D1A06"/>
    <w:rsid w:val="008E196B"/>
    <w:rsid w:val="008F04B4"/>
    <w:rsid w:val="008F3AEE"/>
    <w:rsid w:val="008F7D48"/>
    <w:rsid w:val="00903DEF"/>
    <w:rsid w:val="00907B77"/>
    <w:rsid w:val="00911FEF"/>
    <w:rsid w:val="00916654"/>
    <w:rsid w:val="00916D3C"/>
    <w:rsid w:val="0092237F"/>
    <w:rsid w:val="009241DB"/>
    <w:rsid w:val="009328F2"/>
    <w:rsid w:val="0094118C"/>
    <w:rsid w:val="009425F6"/>
    <w:rsid w:val="00951D67"/>
    <w:rsid w:val="00952FA1"/>
    <w:rsid w:val="00954F30"/>
    <w:rsid w:val="009565EB"/>
    <w:rsid w:val="00960B4A"/>
    <w:rsid w:val="0096311C"/>
    <w:rsid w:val="0096690C"/>
    <w:rsid w:val="00966978"/>
    <w:rsid w:val="0097054D"/>
    <w:rsid w:val="00971AE8"/>
    <w:rsid w:val="00973E31"/>
    <w:rsid w:val="0097737A"/>
    <w:rsid w:val="009842C8"/>
    <w:rsid w:val="009844EE"/>
    <w:rsid w:val="009846BF"/>
    <w:rsid w:val="009852FF"/>
    <w:rsid w:val="009914CF"/>
    <w:rsid w:val="00994A04"/>
    <w:rsid w:val="009952D0"/>
    <w:rsid w:val="0099530B"/>
    <w:rsid w:val="0099765D"/>
    <w:rsid w:val="009A5523"/>
    <w:rsid w:val="009B1E34"/>
    <w:rsid w:val="009B5636"/>
    <w:rsid w:val="009C008B"/>
    <w:rsid w:val="009C04DA"/>
    <w:rsid w:val="009C1D2C"/>
    <w:rsid w:val="009D217F"/>
    <w:rsid w:val="009D5424"/>
    <w:rsid w:val="009D5FEF"/>
    <w:rsid w:val="009E01D5"/>
    <w:rsid w:val="009E7671"/>
    <w:rsid w:val="009E7860"/>
    <w:rsid w:val="009F0A70"/>
    <w:rsid w:val="00A053AF"/>
    <w:rsid w:val="00A20DD7"/>
    <w:rsid w:val="00A20EA7"/>
    <w:rsid w:val="00A26A20"/>
    <w:rsid w:val="00A37E7D"/>
    <w:rsid w:val="00A401A4"/>
    <w:rsid w:val="00A41010"/>
    <w:rsid w:val="00A41137"/>
    <w:rsid w:val="00A45FFA"/>
    <w:rsid w:val="00A52AC2"/>
    <w:rsid w:val="00A64ECB"/>
    <w:rsid w:val="00A6573A"/>
    <w:rsid w:val="00A66542"/>
    <w:rsid w:val="00A74CA4"/>
    <w:rsid w:val="00A80279"/>
    <w:rsid w:val="00A82D03"/>
    <w:rsid w:val="00A83D52"/>
    <w:rsid w:val="00A854F5"/>
    <w:rsid w:val="00A85C67"/>
    <w:rsid w:val="00A87BA8"/>
    <w:rsid w:val="00A87CA1"/>
    <w:rsid w:val="00A90EBB"/>
    <w:rsid w:val="00A91D20"/>
    <w:rsid w:val="00A92115"/>
    <w:rsid w:val="00A97509"/>
    <w:rsid w:val="00A9761F"/>
    <w:rsid w:val="00AA14CB"/>
    <w:rsid w:val="00AA399A"/>
    <w:rsid w:val="00AA3FB1"/>
    <w:rsid w:val="00AA4884"/>
    <w:rsid w:val="00AA6A15"/>
    <w:rsid w:val="00AA7A57"/>
    <w:rsid w:val="00AB2A45"/>
    <w:rsid w:val="00AC06C6"/>
    <w:rsid w:val="00AC253F"/>
    <w:rsid w:val="00AD35FE"/>
    <w:rsid w:val="00AD441F"/>
    <w:rsid w:val="00AE26A9"/>
    <w:rsid w:val="00AE7F06"/>
    <w:rsid w:val="00AF4440"/>
    <w:rsid w:val="00B008E9"/>
    <w:rsid w:val="00B01E76"/>
    <w:rsid w:val="00B0204E"/>
    <w:rsid w:val="00B0521D"/>
    <w:rsid w:val="00B11014"/>
    <w:rsid w:val="00B11ECE"/>
    <w:rsid w:val="00B21814"/>
    <w:rsid w:val="00B22092"/>
    <w:rsid w:val="00B2283A"/>
    <w:rsid w:val="00B30CA8"/>
    <w:rsid w:val="00B3564E"/>
    <w:rsid w:val="00B35CA0"/>
    <w:rsid w:val="00B37015"/>
    <w:rsid w:val="00B45091"/>
    <w:rsid w:val="00B45505"/>
    <w:rsid w:val="00B60E15"/>
    <w:rsid w:val="00B61C94"/>
    <w:rsid w:val="00B74BE2"/>
    <w:rsid w:val="00B768F2"/>
    <w:rsid w:val="00B76B76"/>
    <w:rsid w:val="00B82102"/>
    <w:rsid w:val="00B84685"/>
    <w:rsid w:val="00B9745C"/>
    <w:rsid w:val="00BA0D4E"/>
    <w:rsid w:val="00BA1554"/>
    <w:rsid w:val="00BA17A7"/>
    <w:rsid w:val="00BB1D3F"/>
    <w:rsid w:val="00BB29AC"/>
    <w:rsid w:val="00BB4892"/>
    <w:rsid w:val="00BB651C"/>
    <w:rsid w:val="00BB6E44"/>
    <w:rsid w:val="00BB7822"/>
    <w:rsid w:val="00BC1E2F"/>
    <w:rsid w:val="00BC37B9"/>
    <w:rsid w:val="00BD701F"/>
    <w:rsid w:val="00BD7EDB"/>
    <w:rsid w:val="00BE29C5"/>
    <w:rsid w:val="00BE2DA6"/>
    <w:rsid w:val="00BF26CE"/>
    <w:rsid w:val="00BF2DB6"/>
    <w:rsid w:val="00BF334A"/>
    <w:rsid w:val="00BF3B46"/>
    <w:rsid w:val="00BF5593"/>
    <w:rsid w:val="00C01BCB"/>
    <w:rsid w:val="00C07D8D"/>
    <w:rsid w:val="00C1038D"/>
    <w:rsid w:val="00C10E37"/>
    <w:rsid w:val="00C138F1"/>
    <w:rsid w:val="00C13DB0"/>
    <w:rsid w:val="00C15064"/>
    <w:rsid w:val="00C17C68"/>
    <w:rsid w:val="00C2609F"/>
    <w:rsid w:val="00C32193"/>
    <w:rsid w:val="00C331DB"/>
    <w:rsid w:val="00C37DA8"/>
    <w:rsid w:val="00C44316"/>
    <w:rsid w:val="00C45032"/>
    <w:rsid w:val="00C46757"/>
    <w:rsid w:val="00C53AC1"/>
    <w:rsid w:val="00C56CFF"/>
    <w:rsid w:val="00C60DA1"/>
    <w:rsid w:val="00C639B5"/>
    <w:rsid w:val="00C700CC"/>
    <w:rsid w:val="00C73541"/>
    <w:rsid w:val="00C74D16"/>
    <w:rsid w:val="00C75623"/>
    <w:rsid w:val="00C8188A"/>
    <w:rsid w:val="00C83C96"/>
    <w:rsid w:val="00C83D16"/>
    <w:rsid w:val="00C86A3D"/>
    <w:rsid w:val="00C86F10"/>
    <w:rsid w:val="00CA0215"/>
    <w:rsid w:val="00CA0B08"/>
    <w:rsid w:val="00CA5128"/>
    <w:rsid w:val="00CB0C33"/>
    <w:rsid w:val="00CB17E4"/>
    <w:rsid w:val="00CB7A08"/>
    <w:rsid w:val="00CC4FE3"/>
    <w:rsid w:val="00CD1D4F"/>
    <w:rsid w:val="00CD2AC4"/>
    <w:rsid w:val="00CD348B"/>
    <w:rsid w:val="00CD56DB"/>
    <w:rsid w:val="00CD6CE7"/>
    <w:rsid w:val="00CD7597"/>
    <w:rsid w:val="00CE4EC4"/>
    <w:rsid w:val="00D0086D"/>
    <w:rsid w:val="00D13D83"/>
    <w:rsid w:val="00D17BCC"/>
    <w:rsid w:val="00D20A30"/>
    <w:rsid w:val="00D21016"/>
    <w:rsid w:val="00D225D3"/>
    <w:rsid w:val="00D24329"/>
    <w:rsid w:val="00D25BEF"/>
    <w:rsid w:val="00D26656"/>
    <w:rsid w:val="00D27F6F"/>
    <w:rsid w:val="00D32906"/>
    <w:rsid w:val="00D3642F"/>
    <w:rsid w:val="00D4166A"/>
    <w:rsid w:val="00D41D13"/>
    <w:rsid w:val="00D41D4F"/>
    <w:rsid w:val="00D425F3"/>
    <w:rsid w:val="00D43C9F"/>
    <w:rsid w:val="00D46A9F"/>
    <w:rsid w:val="00D4742E"/>
    <w:rsid w:val="00D505F7"/>
    <w:rsid w:val="00D55482"/>
    <w:rsid w:val="00D55DAD"/>
    <w:rsid w:val="00D62202"/>
    <w:rsid w:val="00D66B44"/>
    <w:rsid w:val="00D678C2"/>
    <w:rsid w:val="00D76E91"/>
    <w:rsid w:val="00D8084D"/>
    <w:rsid w:val="00D8384B"/>
    <w:rsid w:val="00D918B6"/>
    <w:rsid w:val="00D96E08"/>
    <w:rsid w:val="00DA14A0"/>
    <w:rsid w:val="00DA26DE"/>
    <w:rsid w:val="00DA5205"/>
    <w:rsid w:val="00DA61FF"/>
    <w:rsid w:val="00DB5663"/>
    <w:rsid w:val="00DC4735"/>
    <w:rsid w:val="00DD2EAD"/>
    <w:rsid w:val="00DD7C43"/>
    <w:rsid w:val="00DE7902"/>
    <w:rsid w:val="00DF0A93"/>
    <w:rsid w:val="00DF55A8"/>
    <w:rsid w:val="00DF74C1"/>
    <w:rsid w:val="00E039BA"/>
    <w:rsid w:val="00E0689C"/>
    <w:rsid w:val="00E1570E"/>
    <w:rsid w:val="00E20089"/>
    <w:rsid w:val="00E201FE"/>
    <w:rsid w:val="00E215AE"/>
    <w:rsid w:val="00E23168"/>
    <w:rsid w:val="00E236D6"/>
    <w:rsid w:val="00E23DFD"/>
    <w:rsid w:val="00E30543"/>
    <w:rsid w:val="00E3624F"/>
    <w:rsid w:val="00E40FCD"/>
    <w:rsid w:val="00E42150"/>
    <w:rsid w:val="00E629FF"/>
    <w:rsid w:val="00E64FBE"/>
    <w:rsid w:val="00E72DC3"/>
    <w:rsid w:val="00E72EED"/>
    <w:rsid w:val="00E74FFC"/>
    <w:rsid w:val="00E765F8"/>
    <w:rsid w:val="00E8073B"/>
    <w:rsid w:val="00E80F04"/>
    <w:rsid w:val="00E8520D"/>
    <w:rsid w:val="00E919DA"/>
    <w:rsid w:val="00E91A19"/>
    <w:rsid w:val="00E9752A"/>
    <w:rsid w:val="00EA1AC6"/>
    <w:rsid w:val="00EA6393"/>
    <w:rsid w:val="00EA721D"/>
    <w:rsid w:val="00EB20D2"/>
    <w:rsid w:val="00EB4037"/>
    <w:rsid w:val="00EB709D"/>
    <w:rsid w:val="00EC0F54"/>
    <w:rsid w:val="00EC1610"/>
    <w:rsid w:val="00EC4BD0"/>
    <w:rsid w:val="00EC7A83"/>
    <w:rsid w:val="00ED0759"/>
    <w:rsid w:val="00ED4C83"/>
    <w:rsid w:val="00ED6294"/>
    <w:rsid w:val="00EE0447"/>
    <w:rsid w:val="00EE2224"/>
    <w:rsid w:val="00EE32D1"/>
    <w:rsid w:val="00EE6B05"/>
    <w:rsid w:val="00EF1FF3"/>
    <w:rsid w:val="00EF3938"/>
    <w:rsid w:val="00F16729"/>
    <w:rsid w:val="00F16996"/>
    <w:rsid w:val="00F20135"/>
    <w:rsid w:val="00F40F6C"/>
    <w:rsid w:val="00F447BC"/>
    <w:rsid w:val="00F50248"/>
    <w:rsid w:val="00F52F89"/>
    <w:rsid w:val="00F53AA2"/>
    <w:rsid w:val="00F53D7C"/>
    <w:rsid w:val="00F5533E"/>
    <w:rsid w:val="00F622B5"/>
    <w:rsid w:val="00F65063"/>
    <w:rsid w:val="00F67EAE"/>
    <w:rsid w:val="00F754DD"/>
    <w:rsid w:val="00F7744C"/>
    <w:rsid w:val="00F8304D"/>
    <w:rsid w:val="00F84D8F"/>
    <w:rsid w:val="00F85F26"/>
    <w:rsid w:val="00F876D2"/>
    <w:rsid w:val="00F9105F"/>
    <w:rsid w:val="00F92A9C"/>
    <w:rsid w:val="00F935D2"/>
    <w:rsid w:val="00F96024"/>
    <w:rsid w:val="00FA04CC"/>
    <w:rsid w:val="00FA5294"/>
    <w:rsid w:val="00FB0441"/>
    <w:rsid w:val="00FB23DC"/>
    <w:rsid w:val="00FB405C"/>
    <w:rsid w:val="00FB5650"/>
    <w:rsid w:val="00FC125F"/>
    <w:rsid w:val="00FC24A7"/>
    <w:rsid w:val="00FC280C"/>
    <w:rsid w:val="00FC346C"/>
    <w:rsid w:val="00FC4E72"/>
    <w:rsid w:val="00FC5BCD"/>
    <w:rsid w:val="00FC6B01"/>
    <w:rsid w:val="00FE36F2"/>
    <w:rsid w:val="00FEF97E"/>
    <w:rsid w:val="00FF4C76"/>
    <w:rsid w:val="00FF61E9"/>
    <w:rsid w:val="012C033B"/>
    <w:rsid w:val="01432E9D"/>
    <w:rsid w:val="01B15BC0"/>
    <w:rsid w:val="01BE14F6"/>
    <w:rsid w:val="01C16B4D"/>
    <w:rsid w:val="01DBAD5C"/>
    <w:rsid w:val="01ED8458"/>
    <w:rsid w:val="0223ABA2"/>
    <w:rsid w:val="03821BD8"/>
    <w:rsid w:val="04080AAC"/>
    <w:rsid w:val="040AD103"/>
    <w:rsid w:val="042905FD"/>
    <w:rsid w:val="0434C502"/>
    <w:rsid w:val="0449E31D"/>
    <w:rsid w:val="04621C9A"/>
    <w:rsid w:val="05373C5B"/>
    <w:rsid w:val="053A8BBF"/>
    <w:rsid w:val="05419C70"/>
    <w:rsid w:val="0549BE8C"/>
    <w:rsid w:val="06701DE4"/>
    <w:rsid w:val="0673A12E"/>
    <w:rsid w:val="069261A3"/>
    <w:rsid w:val="06CC295E"/>
    <w:rsid w:val="070AA774"/>
    <w:rsid w:val="07234DA6"/>
    <w:rsid w:val="07F595EB"/>
    <w:rsid w:val="08096968"/>
    <w:rsid w:val="08493146"/>
    <w:rsid w:val="08655353"/>
    <w:rsid w:val="087EF182"/>
    <w:rsid w:val="08969FC9"/>
    <w:rsid w:val="090C31AF"/>
    <w:rsid w:val="096CC1E6"/>
    <w:rsid w:val="09943499"/>
    <w:rsid w:val="09D2299C"/>
    <w:rsid w:val="09DE6E06"/>
    <w:rsid w:val="0A369E1A"/>
    <w:rsid w:val="0A57603A"/>
    <w:rsid w:val="0A60FDCF"/>
    <w:rsid w:val="0AB55118"/>
    <w:rsid w:val="0AE5F1DA"/>
    <w:rsid w:val="0B225334"/>
    <w:rsid w:val="0B3EBB92"/>
    <w:rsid w:val="0B4FCC2C"/>
    <w:rsid w:val="0BCE5AE4"/>
    <w:rsid w:val="0BEA1905"/>
    <w:rsid w:val="0C19AE77"/>
    <w:rsid w:val="0C29AD79"/>
    <w:rsid w:val="0C333DF1"/>
    <w:rsid w:val="0C72F8EC"/>
    <w:rsid w:val="0C7FCE02"/>
    <w:rsid w:val="0CD9192E"/>
    <w:rsid w:val="0CE911DE"/>
    <w:rsid w:val="0CFD949C"/>
    <w:rsid w:val="0D2487AE"/>
    <w:rsid w:val="0D2B9E98"/>
    <w:rsid w:val="0D2C1988"/>
    <w:rsid w:val="0D50F4EE"/>
    <w:rsid w:val="0D535149"/>
    <w:rsid w:val="0D8B6433"/>
    <w:rsid w:val="0DD60BE5"/>
    <w:rsid w:val="0E009BF0"/>
    <w:rsid w:val="0E290938"/>
    <w:rsid w:val="0E2F11E6"/>
    <w:rsid w:val="0E3FF752"/>
    <w:rsid w:val="0E4CA094"/>
    <w:rsid w:val="0E605F2B"/>
    <w:rsid w:val="0E61B740"/>
    <w:rsid w:val="0E8D688C"/>
    <w:rsid w:val="0E9112EA"/>
    <w:rsid w:val="0EABD32B"/>
    <w:rsid w:val="0EAE990F"/>
    <w:rsid w:val="0EBC107D"/>
    <w:rsid w:val="0ED1EB21"/>
    <w:rsid w:val="0F36CEE3"/>
    <w:rsid w:val="0F3A2739"/>
    <w:rsid w:val="0F78E252"/>
    <w:rsid w:val="0F803FF7"/>
    <w:rsid w:val="0FCA07EA"/>
    <w:rsid w:val="0FD15ACE"/>
    <w:rsid w:val="0FFE79E5"/>
    <w:rsid w:val="10151ADB"/>
    <w:rsid w:val="10333742"/>
    <w:rsid w:val="10786083"/>
    <w:rsid w:val="1079BE39"/>
    <w:rsid w:val="1098DE76"/>
    <w:rsid w:val="109CC088"/>
    <w:rsid w:val="10A775B3"/>
    <w:rsid w:val="10B713A4"/>
    <w:rsid w:val="1105B32C"/>
    <w:rsid w:val="110D4704"/>
    <w:rsid w:val="119C3832"/>
    <w:rsid w:val="11A8CCA8"/>
    <w:rsid w:val="11AA035D"/>
    <w:rsid w:val="11AAA185"/>
    <w:rsid w:val="12566B19"/>
    <w:rsid w:val="12821E3A"/>
    <w:rsid w:val="12978321"/>
    <w:rsid w:val="12DFD968"/>
    <w:rsid w:val="131D0B2D"/>
    <w:rsid w:val="1324A185"/>
    <w:rsid w:val="13349593"/>
    <w:rsid w:val="134A788E"/>
    <w:rsid w:val="136075AE"/>
    <w:rsid w:val="1380132B"/>
    <w:rsid w:val="139493AD"/>
    <w:rsid w:val="13DAE9D3"/>
    <w:rsid w:val="142D3794"/>
    <w:rsid w:val="147A5C40"/>
    <w:rsid w:val="14A58192"/>
    <w:rsid w:val="14F56AC5"/>
    <w:rsid w:val="154DC6B0"/>
    <w:rsid w:val="157B24E7"/>
    <w:rsid w:val="15FF7279"/>
    <w:rsid w:val="163B0527"/>
    <w:rsid w:val="16638C6B"/>
    <w:rsid w:val="16AAB63A"/>
    <w:rsid w:val="16F0594C"/>
    <w:rsid w:val="1757FBC7"/>
    <w:rsid w:val="176BCF4C"/>
    <w:rsid w:val="17858045"/>
    <w:rsid w:val="17BC6160"/>
    <w:rsid w:val="17E971A5"/>
    <w:rsid w:val="17FCAC25"/>
    <w:rsid w:val="1820CFE0"/>
    <w:rsid w:val="18469433"/>
    <w:rsid w:val="1864B13F"/>
    <w:rsid w:val="18951685"/>
    <w:rsid w:val="18A209F8"/>
    <w:rsid w:val="18B492CB"/>
    <w:rsid w:val="18EA61F3"/>
    <w:rsid w:val="18EB2501"/>
    <w:rsid w:val="191A3DC9"/>
    <w:rsid w:val="19AE7884"/>
    <w:rsid w:val="19B9B2B0"/>
    <w:rsid w:val="19F1E395"/>
    <w:rsid w:val="1A056348"/>
    <w:rsid w:val="1A100C15"/>
    <w:rsid w:val="1A5D52DC"/>
    <w:rsid w:val="1A6F919F"/>
    <w:rsid w:val="1AF739FA"/>
    <w:rsid w:val="1AF9D04F"/>
    <w:rsid w:val="1B03B282"/>
    <w:rsid w:val="1B230D34"/>
    <w:rsid w:val="1B372528"/>
    <w:rsid w:val="1B59445C"/>
    <w:rsid w:val="1B7AC2DF"/>
    <w:rsid w:val="1BA94062"/>
    <w:rsid w:val="1BBBFA93"/>
    <w:rsid w:val="1BC7318F"/>
    <w:rsid w:val="1BDA6EFE"/>
    <w:rsid w:val="1BE92AD6"/>
    <w:rsid w:val="1C31E5CF"/>
    <w:rsid w:val="1C61DD8E"/>
    <w:rsid w:val="1C6CBA60"/>
    <w:rsid w:val="1CAF6CD0"/>
    <w:rsid w:val="1CDBAE3E"/>
    <w:rsid w:val="1D30E533"/>
    <w:rsid w:val="1D4390FB"/>
    <w:rsid w:val="1DA58AC0"/>
    <w:rsid w:val="1DBAEACA"/>
    <w:rsid w:val="1DDAB6B3"/>
    <w:rsid w:val="1DFF17F3"/>
    <w:rsid w:val="1E86EEE2"/>
    <w:rsid w:val="1EE19DAF"/>
    <w:rsid w:val="1F09F033"/>
    <w:rsid w:val="1F0BB928"/>
    <w:rsid w:val="1F291F79"/>
    <w:rsid w:val="1F2A89B0"/>
    <w:rsid w:val="1F4795F9"/>
    <w:rsid w:val="1F81E09E"/>
    <w:rsid w:val="1F94F46E"/>
    <w:rsid w:val="1FA160AE"/>
    <w:rsid w:val="1FA1D00F"/>
    <w:rsid w:val="1FFD0A35"/>
    <w:rsid w:val="20B56751"/>
    <w:rsid w:val="20D1ECF6"/>
    <w:rsid w:val="20D22307"/>
    <w:rsid w:val="20D7CEB8"/>
    <w:rsid w:val="20D97429"/>
    <w:rsid w:val="20E51A7E"/>
    <w:rsid w:val="215E6F53"/>
    <w:rsid w:val="21AA71CB"/>
    <w:rsid w:val="221FDC15"/>
    <w:rsid w:val="2230DDA4"/>
    <w:rsid w:val="224A11B7"/>
    <w:rsid w:val="22571866"/>
    <w:rsid w:val="229CA147"/>
    <w:rsid w:val="22AAF3EB"/>
    <w:rsid w:val="22D9BD6B"/>
    <w:rsid w:val="230031E9"/>
    <w:rsid w:val="23268D13"/>
    <w:rsid w:val="2358C99E"/>
    <w:rsid w:val="2383BB0C"/>
    <w:rsid w:val="23AFAC45"/>
    <w:rsid w:val="23B93877"/>
    <w:rsid w:val="2425A4B9"/>
    <w:rsid w:val="242A22C7"/>
    <w:rsid w:val="24434B59"/>
    <w:rsid w:val="2460AA64"/>
    <w:rsid w:val="246117F4"/>
    <w:rsid w:val="2479D521"/>
    <w:rsid w:val="24B68737"/>
    <w:rsid w:val="2562E63F"/>
    <w:rsid w:val="25831734"/>
    <w:rsid w:val="25AF2CC3"/>
    <w:rsid w:val="25DEEA5E"/>
    <w:rsid w:val="26130E86"/>
    <w:rsid w:val="2645272F"/>
    <w:rsid w:val="267466BC"/>
    <w:rsid w:val="269AFFBD"/>
    <w:rsid w:val="26A91BC4"/>
    <w:rsid w:val="26CA59AD"/>
    <w:rsid w:val="26EE354E"/>
    <w:rsid w:val="26F7A878"/>
    <w:rsid w:val="270556D8"/>
    <w:rsid w:val="270F4196"/>
    <w:rsid w:val="2772D530"/>
    <w:rsid w:val="27935F1E"/>
    <w:rsid w:val="27A401EC"/>
    <w:rsid w:val="27BFFBFD"/>
    <w:rsid w:val="27C5596B"/>
    <w:rsid w:val="27D6269D"/>
    <w:rsid w:val="27F5B2CC"/>
    <w:rsid w:val="28027EF8"/>
    <w:rsid w:val="2837225B"/>
    <w:rsid w:val="284866E0"/>
    <w:rsid w:val="28F3F743"/>
    <w:rsid w:val="2910F589"/>
    <w:rsid w:val="29475BF5"/>
    <w:rsid w:val="2966EE04"/>
    <w:rsid w:val="2981B237"/>
    <w:rsid w:val="2993CD12"/>
    <w:rsid w:val="29B280EA"/>
    <w:rsid w:val="29BB9CDF"/>
    <w:rsid w:val="29DC6691"/>
    <w:rsid w:val="2A0AF46A"/>
    <w:rsid w:val="2A52B9BE"/>
    <w:rsid w:val="2AAC4568"/>
    <w:rsid w:val="2AD0E0B9"/>
    <w:rsid w:val="2B057C35"/>
    <w:rsid w:val="2B0CE701"/>
    <w:rsid w:val="2B77FD95"/>
    <w:rsid w:val="2B7DA398"/>
    <w:rsid w:val="2B8BCFC0"/>
    <w:rsid w:val="2B904BBD"/>
    <w:rsid w:val="2B91C931"/>
    <w:rsid w:val="2BA76BCF"/>
    <w:rsid w:val="2BAEDC03"/>
    <w:rsid w:val="2BD04A5E"/>
    <w:rsid w:val="2C1CE102"/>
    <w:rsid w:val="2C715592"/>
    <w:rsid w:val="2CD77945"/>
    <w:rsid w:val="2CEAD806"/>
    <w:rsid w:val="2CEADC78"/>
    <w:rsid w:val="2CF008B6"/>
    <w:rsid w:val="2D2A61AE"/>
    <w:rsid w:val="2D417282"/>
    <w:rsid w:val="2D6A6BD3"/>
    <w:rsid w:val="2D881ACB"/>
    <w:rsid w:val="2D9C5C45"/>
    <w:rsid w:val="2DB98B0F"/>
    <w:rsid w:val="2E001944"/>
    <w:rsid w:val="2E13F63F"/>
    <w:rsid w:val="2E17267F"/>
    <w:rsid w:val="2E1AF9D8"/>
    <w:rsid w:val="2E34A79E"/>
    <w:rsid w:val="2E52C32E"/>
    <w:rsid w:val="2E572D5F"/>
    <w:rsid w:val="2EB3DE42"/>
    <w:rsid w:val="2EC37E61"/>
    <w:rsid w:val="2EF3ED9C"/>
    <w:rsid w:val="2F0D3889"/>
    <w:rsid w:val="2F2E644D"/>
    <w:rsid w:val="2F6450F1"/>
    <w:rsid w:val="304B78A3"/>
    <w:rsid w:val="305D324E"/>
    <w:rsid w:val="30BB13BC"/>
    <w:rsid w:val="30C46333"/>
    <w:rsid w:val="31038DF5"/>
    <w:rsid w:val="312C7F43"/>
    <w:rsid w:val="3158C340"/>
    <w:rsid w:val="316C5CCB"/>
    <w:rsid w:val="3190C2AA"/>
    <w:rsid w:val="3200B75A"/>
    <w:rsid w:val="322C1452"/>
    <w:rsid w:val="32768182"/>
    <w:rsid w:val="3285992A"/>
    <w:rsid w:val="32A54AC0"/>
    <w:rsid w:val="32DC50A9"/>
    <w:rsid w:val="33515DE4"/>
    <w:rsid w:val="33547863"/>
    <w:rsid w:val="336211CE"/>
    <w:rsid w:val="33C36A04"/>
    <w:rsid w:val="33C5F37A"/>
    <w:rsid w:val="34EA30BA"/>
    <w:rsid w:val="3512DA53"/>
    <w:rsid w:val="35354A99"/>
    <w:rsid w:val="35597B01"/>
    <w:rsid w:val="356748FF"/>
    <w:rsid w:val="357F6C04"/>
    <w:rsid w:val="35B1107E"/>
    <w:rsid w:val="35B65D6D"/>
    <w:rsid w:val="362B03FA"/>
    <w:rsid w:val="363F3B64"/>
    <w:rsid w:val="3662A826"/>
    <w:rsid w:val="3669E75F"/>
    <w:rsid w:val="366D97AE"/>
    <w:rsid w:val="36A1E3CA"/>
    <w:rsid w:val="36FFC971"/>
    <w:rsid w:val="37110A57"/>
    <w:rsid w:val="37177801"/>
    <w:rsid w:val="37B0300F"/>
    <w:rsid w:val="37E76285"/>
    <w:rsid w:val="37FB801B"/>
    <w:rsid w:val="3804D817"/>
    <w:rsid w:val="38285DC3"/>
    <w:rsid w:val="38EB873C"/>
    <w:rsid w:val="3920B1B1"/>
    <w:rsid w:val="3981D0AD"/>
    <w:rsid w:val="3984FDCF"/>
    <w:rsid w:val="39A601D1"/>
    <w:rsid w:val="3A0258EB"/>
    <w:rsid w:val="3A104DB4"/>
    <w:rsid w:val="3A1272AD"/>
    <w:rsid w:val="3A217B1B"/>
    <w:rsid w:val="3A559CB7"/>
    <w:rsid w:val="3A596690"/>
    <w:rsid w:val="3A8FC209"/>
    <w:rsid w:val="3A994C40"/>
    <w:rsid w:val="3ACE05C2"/>
    <w:rsid w:val="3AD5728F"/>
    <w:rsid w:val="3ADCBDA2"/>
    <w:rsid w:val="3B43E828"/>
    <w:rsid w:val="3B6196E5"/>
    <w:rsid w:val="3C0F01C2"/>
    <w:rsid w:val="3C10FA58"/>
    <w:rsid w:val="3C25F85F"/>
    <w:rsid w:val="3C484F45"/>
    <w:rsid w:val="3CC951E2"/>
    <w:rsid w:val="3CE334F3"/>
    <w:rsid w:val="3CED9DC4"/>
    <w:rsid w:val="3CF5967B"/>
    <w:rsid w:val="3CF598B5"/>
    <w:rsid w:val="3CFF3AD9"/>
    <w:rsid w:val="3D1D7E9B"/>
    <w:rsid w:val="3D461805"/>
    <w:rsid w:val="3D949DA8"/>
    <w:rsid w:val="3E096C4A"/>
    <w:rsid w:val="3E2E7DC1"/>
    <w:rsid w:val="3E42CDF7"/>
    <w:rsid w:val="3E964C20"/>
    <w:rsid w:val="3E966647"/>
    <w:rsid w:val="3E9FC7CC"/>
    <w:rsid w:val="3EB7B15C"/>
    <w:rsid w:val="3EF43F28"/>
    <w:rsid w:val="3F070C39"/>
    <w:rsid w:val="3F30F374"/>
    <w:rsid w:val="3F38E17C"/>
    <w:rsid w:val="3F4D49A4"/>
    <w:rsid w:val="3F4DDA35"/>
    <w:rsid w:val="3F7090A2"/>
    <w:rsid w:val="3FBEA90A"/>
    <w:rsid w:val="3FCDE30A"/>
    <w:rsid w:val="4016A368"/>
    <w:rsid w:val="40B946A0"/>
    <w:rsid w:val="40EA1C1C"/>
    <w:rsid w:val="415B93B3"/>
    <w:rsid w:val="415C2070"/>
    <w:rsid w:val="41706E58"/>
    <w:rsid w:val="41773AD1"/>
    <w:rsid w:val="41E631A4"/>
    <w:rsid w:val="429C76D9"/>
    <w:rsid w:val="42E625E5"/>
    <w:rsid w:val="4305640A"/>
    <w:rsid w:val="431DBA60"/>
    <w:rsid w:val="439113E3"/>
    <w:rsid w:val="43C3C656"/>
    <w:rsid w:val="4400778A"/>
    <w:rsid w:val="4442BF94"/>
    <w:rsid w:val="44549D3E"/>
    <w:rsid w:val="448EB648"/>
    <w:rsid w:val="44983428"/>
    <w:rsid w:val="44CE19A6"/>
    <w:rsid w:val="45048447"/>
    <w:rsid w:val="451A30D1"/>
    <w:rsid w:val="4529442D"/>
    <w:rsid w:val="455D2DE0"/>
    <w:rsid w:val="457DCCBA"/>
    <w:rsid w:val="459B9EFE"/>
    <w:rsid w:val="45A10DA9"/>
    <w:rsid w:val="45CA5DCB"/>
    <w:rsid w:val="466DD5A3"/>
    <w:rsid w:val="4672EA9C"/>
    <w:rsid w:val="46D4D33D"/>
    <w:rsid w:val="46DC31BC"/>
    <w:rsid w:val="474F8855"/>
    <w:rsid w:val="47CF6F54"/>
    <w:rsid w:val="47D858B4"/>
    <w:rsid w:val="47ECD852"/>
    <w:rsid w:val="47F293AF"/>
    <w:rsid w:val="47F3C441"/>
    <w:rsid w:val="480F7B94"/>
    <w:rsid w:val="4861D7ED"/>
    <w:rsid w:val="4885AB74"/>
    <w:rsid w:val="48E09754"/>
    <w:rsid w:val="4989D965"/>
    <w:rsid w:val="49E9D554"/>
    <w:rsid w:val="4A24E24B"/>
    <w:rsid w:val="4A4D4DC9"/>
    <w:rsid w:val="4A69E510"/>
    <w:rsid w:val="4AAFA20E"/>
    <w:rsid w:val="4ACA8432"/>
    <w:rsid w:val="4B4D490D"/>
    <w:rsid w:val="4B50F915"/>
    <w:rsid w:val="4B762C01"/>
    <w:rsid w:val="4BDA7913"/>
    <w:rsid w:val="4BE83715"/>
    <w:rsid w:val="4C31C33E"/>
    <w:rsid w:val="4C6108D1"/>
    <w:rsid w:val="4CDC43CA"/>
    <w:rsid w:val="4CDC7FFC"/>
    <w:rsid w:val="4CF93C7D"/>
    <w:rsid w:val="4D13EC54"/>
    <w:rsid w:val="4D24EA44"/>
    <w:rsid w:val="4D36B157"/>
    <w:rsid w:val="4D54B8B1"/>
    <w:rsid w:val="4D6B90D7"/>
    <w:rsid w:val="4D856D8C"/>
    <w:rsid w:val="4DA88A87"/>
    <w:rsid w:val="4E457D07"/>
    <w:rsid w:val="4E95171B"/>
    <w:rsid w:val="4E9B6776"/>
    <w:rsid w:val="4EE141BD"/>
    <w:rsid w:val="4EFDB717"/>
    <w:rsid w:val="4F05BCD6"/>
    <w:rsid w:val="4F0B58EB"/>
    <w:rsid w:val="4F299427"/>
    <w:rsid w:val="4F8E5247"/>
    <w:rsid w:val="4FA1950F"/>
    <w:rsid w:val="4FAF52BF"/>
    <w:rsid w:val="4FDB078B"/>
    <w:rsid w:val="50432B75"/>
    <w:rsid w:val="50743BF2"/>
    <w:rsid w:val="507C2632"/>
    <w:rsid w:val="5139878F"/>
    <w:rsid w:val="514E084E"/>
    <w:rsid w:val="51D098BF"/>
    <w:rsid w:val="51F22AAB"/>
    <w:rsid w:val="520B967D"/>
    <w:rsid w:val="5222C55C"/>
    <w:rsid w:val="5232C505"/>
    <w:rsid w:val="52689451"/>
    <w:rsid w:val="52A1CC7F"/>
    <w:rsid w:val="5387E580"/>
    <w:rsid w:val="53A5875E"/>
    <w:rsid w:val="53E47B3D"/>
    <w:rsid w:val="5407708D"/>
    <w:rsid w:val="54116E66"/>
    <w:rsid w:val="5412FFD4"/>
    <w:rsid w:val="5417DA87"/>
    <w:rsid w:val="5422D3C7"/>
    <w:rsid w:val="54633869"/>
    <w:rsid w:val="548B3A5F"/>
    <w:rsid w:val="54903AB9"/>
    <w:rsid w:val="556E9058"/>
    <w:rsid w:val="5595FF36"/>
    <w:rsid w:val="55995A2E"/>
    <w:rsid w:val="55BE4437"/>
    <w:rsid w:val="560053B2"/>
    <w:rsid w:val="561DEB79"/>
    <w:rsid w:val="566C8CA1"/>
    <w:rsid w:val="56B751F8"/>
    <w:rsid w:val="56EB5710"/>
    <w:rsid w:val="575FBA27"/>
    <w:rsid w:val="576C2323"/>
    <w:rsid w:val="5786A5B2"/>
    <w:rsid w:val="5793A186"/>
    <w:rsid w:val="57E53ECD"/>
    <w:rsid w:val="581F20DB"/>
    <w:rsid w:val="583A65EC"/>
    <w:rsid w:val="586DBBE1"/>
    <w:rsid w:val="589C9B6C"/>
    <w:rsid w:val="59194772"/>
    <w:rsid w:val="59325370"/>
    <w:rsid w:val="5994895C"/>
    <w:rsid w:val="5995B4DF"/>
    <w:rsid w:val="59BD48F0"/>
    <w:rsid w:val="5A171BFC"/>
    <w:rsid w:val="5A2E6E43"/>
    <w:rsid w:val="5A670F26"/>
    <w:rsid w:val="5A726A3A"/>
    <w:rsid w:val="5ABEFCFF"/>
    <w:rsid w:val="5AD26E6D"/>
    <w:rsid w:val="5B10015F"/>
    <w:rsid w:val="5B12568E"/>
    <w:rsid w:val="5B3448BB"/>
    <w:rsid w:val="5B48A56C"/>
    <w:rsid w:val="5BD04927"/>
    <w:rsid w:val="5BFCFD0F"/>
    <w:rsid w:val="5C22363A"/>
    <w:rsid w:val="5CDA9A4D"/>
    <w:rsid w:val="5D291D67"/>
    <w:rsid w:val="5D2E529B"/>
    <w:rsid w:val="5D30FE28"/>
    <w:rsid w:val="5D5DF94E"/>
    <w:rsid w:val="5DBD5BCB"/>
    <w:rsid w:val="5DDDC191"/>
    <w:rsid w:val="5DEC04FC"/>
    <w:rsid w:val="5E1B1CEF"/>
    <w:rsid w:val="5E30421E"/>
    <w:rsid w:val="5E66C2B9"/>
    <w:rsid w:val="5E80906D"/>
    <w:rsid w:val="5EBEB538"/>
    <w:rsid w:val="5EC1C9C5"/>
    <w:rsid w:val="5EC8DEAF"/>
    <w:rsid w:val="5EEBC4E8"/>
    <w:rsid w:val="5F098F8C"/>
    <w:rsid w:val="5F0D755F"/>
    <w:rsid w:val="5F2B4D55"/>
    <w:rsid w:val="5F351B9E"/>
    <w:rsid w:val="5F47FDA1"/>
    <w:rsid w:val="5F4EAABC"/>
    <w:rsid w:val="5F58873A"/>
    <w:rsid w:val="5F67D7BB"/>
    <w:rsid w:val="5F7A8EE1"/>
    <w:rsid w:val="5F81B4A6"/>
    <w:rsid w:val="5F8FCE8B"/>
    <w:rsid w:val="5FBEA2D4"/>
    <w:rsid w:val="5FD3A048"/>
    <w:rsid w:val="5FD72406"/>
    <w:rsid w:val="5FF32FAA"/>
    <w:rsid w:val="603C92F8"/>
    <w:rsid w:val="60769C9B"/>
    <w:rsid w:val="60C9125D"/>
    <w:rsid w:val="60F5B525"/>
    <w:rsid w:val="610B6B84"/>
    <w:rsid w:val="612CC33A"/>
    <w:rsid w:val="61682C6E"/>
    <w:rsid w:val="6170AC68"/>
    <w:rsid w:val="619AD88D"/>
    <w:rsid w:val="61EBE793"/>
    <w:rsid w:val="61EEC91F"/>
    <w:rsid w:val="61F45F8B"/>
    <w:rsid w:val="61FC92FE"/>
    <w:rsid w:val="628642FF"/>
    <w:rsid w:val="62911D16"/>
    <w:rsid w:val="62A4FF8C"/>
    <w:rsid w:val="62ED9CBF"/>
    <w:rsid w:val="630409CC"/>
    <w:rsid w:val="630D0C95"/>
    <w:rsid w:val="6336E81C"/>
    <w:rsid w:val="6361A1B0"/>
    <w:rsid w:val="63D94390"/>
    <w:rsid w:val="63E0A393"/>
    <w:rsid w:val="63EB4493"/>
    <w:rsid w:val="643BEC62"/>
    <w:rsid w:val="643CE221"/>
    <w:rsid w:val="644FF088"/>
    <w:rsid w:val="6494F0DD"/>
    <w:rsid w:val="64B5B686"/>
    <w:rsid w:val="64CCDCE1"/>
    <w:rsid w:val="64DE7F62"/>
    <w:rsid w:val="653B238D"/>
    <w:rsid w:val="6540D3E0"/>
    <w:rsid w:val="656630AB"/>
    <w:rsid w:val="659C6FBB"/>
    <w:rsid w:val="65ABB307"/>
    <w:rsid w:val="65C11B3E"/>
    <w:rsid w:val="65E5FE41"/>
    <w:rsid w:val="6603BFDC"/>
    <w:rsid w:val="66665DAB"/>
    <w:rsid w:val="66773B36"/>
    <w:rsid w:val="667FBB54"/>
    <w:rsid w:val="66A456F2"/>
    <w:rsid w:val="66DBAF9D"/>
    <w:rsid w:val="674441D6"/>
    <w:rsid w:val="675F8CE4"/>
    <w:rsid w:val="677B5C68"/>
    <w:rsid w:val="67AE5EBE"/>
    <w:rsid w:val="67BC7E4D"/>
    <w:rsid w:val="67C6C23C"/>
    <w:rsid w:val="67E9713A"/>
    <w:rsid w:val="6810398B"/>
    <w:rsid w:val="68176FAA"/>
    <w:rsid w:val="68FA9D2B"/>
    <w:rsid w:val="68FAA2C6"/>
    <w:rsid w:val="697E6B01"/>
    <w:rsid w:val="69C39256"/>
    <w:rsid w:val="69DC9536"/>
    <w:rsid w:val="69E30459"/>
    <w:rsid w:val="69EE447B"/>
    <w:rsid w:val="6A0AEAC9"/>
    <w:rsid w:val="6A401691"/>
    <w:rsid w:val="6A4BC302"/>
    <w:rsid w:val="6A5B0F88"/>
    <w:rsid w:val="6A5FBC4C"/>
    <w:rsid w:val="6A6EA490"/>
    <w:rsid w:val="6A7A67D2"/>
    <w:rsid w:val="6A99B6A8"/>
    <w:rsid w:val="6AB3FB84"/>
    <w:rsid w:val="6AE3570B"/>
    <w:rsid w:val="6B256C2D"/>
    <w:rsid w:val="6B386155"/>
    <w:rsid w:val="6B451096"/>
    <w:rsid w:val="6BB930D8"/>
    <w:rsid w:val="6BDA8FFE"/>
    <w:rsid w:val="6BE10165"/>
    <w:rsid w:val="6C92F195"/>
    <w:rsid w:val="6CE2777E"/>
    <w:rsid w:val="6D0644DF"/>
    <w:rsid w:val="6D5A5C19"/>
    <w:rsid w:val="6D686023"/>
    <w:rsid w:val="6D8D9A4E"/>
    <w:rsid w:val="6DB3A6F2"/>
    <w:rsid w:val="6DB877D2"/>
    <w:rsid w:val="6E46739D"/>
    <w:rsid w:val="6E7AF785"/>
    <w:rsid w:val="6EBF9590"/>
    <w:rsid w:val="6EEE56D4"/>
    <w:rsid w:val="6F423C4E"/>
    <w:rsid w:val="6F49B123"/>
    <w:rsid w:val="6F70206C"/>
    <w:rsid w:val="6F8C0AD8"/>
    <w:rsid w:val="7063A234"/>
    <w:rsid w:val="709E889E"/>
    <w:rsid w:val="70C325EB"/>
    <w:rsid w:val="70EDC321"/>
    <w:rsid w:val="715444F0"/>
    <w:rsid w:val="71567BCC"/>
    <w:rsid w:val="71779BD4"/>
    <w:rsid w:val="717F07B5"/>
    <w:rsid w:val="71D5A336"/>
    <w:rsid w:val="72157543"/>
    <w:rsid w:val="72700A1C"/>
    <w:rsid w:val="72A9EE22"/>
    <w:rsid w:val="72ADDFCA"/>
    <w:rsid w:val="72FAD7F9"/>
    <w:rsid w:val="7302C151"/>
    <w:rsid w:val="7392B935"/>
    <w:rsid w:val="73B2EC1C"/>
    <w:rsid w:val="73C3E783"/>
    <w:rsid w:val="74061909"/>
    <w:rsid w:val="74075921"/>
    <w:rsid w:val="741BDFC7"/>
    <w:rsid w:val="744FC466"/>
    <w:rsid w:val="74598A9C"/>
    <w:rsid w:val="74B18CD1"/>
    <w:rsid w:val="74DE8F10"/>
    <w:rsid w:val="75123EB9"/>
    <w:rsid w:val="7569FF51"/>
    <w:rsid w:val="758B374B"/>
    <w:rsid w:val="758D389A"/>
    <w:rsid w:val="7592EB08"/>
    <w:rsid w:val="75C9043A"/>
    <w:rsid w:val="7638618B"/>
    <w:rsid w:val="764F3699"/>
    <w:rsid w:val="7686905E"/>
    <w:rsid w:val="76B9BEA7"/>
    <w:rsid w:val="76DCF673"/>
    <w:rsid w:val="7704E37E"/>
    <w:rsid w:val="770B6FE3"/>
    <w:rsid w:val="77247098"/>
    <w:rsid w:val="7768A34B"/>
    <w:rsid w:val="77A440DB"/>
    <w:rsid w:val="77E14B37"/>
    <w:rsid w:val="77E9520C"/>
    <w:rsid w:val="780E9FFB"/>
    <w:rsid w:val="78765366"/>
    <w:rsid w:val="78AD8CFF"/>
    <w:rsid w:val="78B64E7D"/>
    <w:rsid w:val="796198DA"/>
    <w:rsid w:val="7973CA4E"/>
    <w:rsid w:val="7984012B"/>
    <w:rsid w:val="79FAC3F0"/>
    <w:rsid w:val="79FEB0CB"/>
    <w:rsid w:val="7A8BA9E0"/>
    <w:rsid w:val="7AC96EBE"/>
    <w:rsid w:val="7ACF52EE"/>
    <w:rsid w:val="7AE58F58"/>
    <w:rsid w:val="7B8AEDEA"/>
    <w:rsid w:val="7BA07733"/>
    <w:rsid w:val="7BC7E471"/>
    <w:rsid w:val="7C007EE1"/>
    <w:rsid w:val="7C4FE807"/>
    <w:rsid w:val="7CEC3D48"/>
    <w:rsid w:val="7D77094B"/>
    <w:rsid w:val="7DA083C6"/>
    <w:rsid w:val="7DBE8C3B"/>
    <w:rsid w:val="7E8E17D6"/>
    <w:rsid w:val="7E9B7FE7"/>
    <w:rsid w:val="7ED6F07B"/>
    <w:rsid w:val="7EFBE912"/>
    <w:rsid w:val="7F1D9D97"/>
    <w:rsid w:val="7F261D2B"/>
    <w:rsid w:val="7F3CCFC3"/>
    <w:rsid w:val="7F426357"/>
    <w:rsid w:val="7F68FE87"/>
    <w:rsid w:val="7F78A7AE"/>
    <w:rsid w:val="7FC0E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FC05E"/>
  <w15:docId w15:val="{FB66EC4A-BC04-495F-B398-49816C7301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ahoma" w:hAnsi="Tahoma" w:eastAsia="Times New Roman" w:cs="Times New Roman"/>
        <w:sz w:val="22"/>
        <w:szCs w:val="24"/>
        <w:lang w:val="en-GB" w:eastAsia="en-GB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3AEE"/>
    <w:pPr>
      <w:jc w:val="left"/>
    </w:pPr>
    <w:rPr>
      <w:rFonts w:asciiTheme="minorHAnsi" w:hAnsiTheme="minorHAnsi" w:eastAsiaTheme="minorEastAsia" w:cstheme="minorBidi"/>
      <w:sz w:val="24"/>
      <w:lang w:eastAsia="ja-JP"/>
    </w:rPr>
  </w:style>
  <w:style w:type="paragraph" w:styleId="Heading1">
    <w:name w:val="heading 1"/>
    <w:basedOn w:val="Normal"/>
    <w:next w:val="Normal"/>
    <w:qFormat/>
    <w:rsid w:val="001A2E07"/>
    <w:pPr>
      <w:keepNext/>
      <w:spacing w:before="120"/>
      <w:outlineLvl w:val="0"/>
    </w:pPr>
    <w:rPr>
      <w:rFonts w:ascii="Eras Demi ITC" w:hAnsi="Eras Demi ITC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A2E0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A2E07"/>
    <w:pPr>
      <w:keepNext/>
      <w:spacing w:before="240" w:after="60"/>
      <w:outlineLvl w:val="2"/>
    </w:pPr>
    <w:rPr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D678C2"/>
    <w:pPr>
      <w:numPr>
        <w:numId w:val="4"/>
      </w:numPr>
    </w:pPr>
  </w:style>
  <w:style w:type="paragraph" w:styleId="Header">
    <w:name w:val="header"/>
    <w:basedOn w:val="Normal"/>
    <w:rsid w:val="00BB1D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1D3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BB1D3F"/>
    <w:pPr>
      <w:spacing w:after="12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328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B4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3B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B3085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F3AEE"/>
    <w:pPr>
      <w:ind w:left="720"/>
      <w:contextualSpacing/>
    </w:pPr>
  </w:style>
  <w:style w:type="paragraph" w:styleId="yiv1249431813msonormal" w:customStyle="1">
    <w:name w:val="yiv1249431813msonormal"/>
    <w:basedOn w:val="Normal"/>
    <w:uiPriority w:val="99"/>
    <w:rsid w:val="008F3AEE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CommentReference">
    <w:name w:val="Comment Reference"/>
    <w:basedOn w:val="DefaultParagraphFont"/>
    <w:uiPriority w:val="99"/>
    <w:semiHidden/>
    <w:unhideWhenUsed/>
    <w:rsid w:val="000F1189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0F118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F1189"/>
    <w:rPr>
      <w:rFonts w:asciiTheme="minorHAnsi" w:hAnsiTheme="minorHAnsi" w:eastAsiaTheme="minorEastAsia" w:cstheme="minorBidi"/>
      <w:sz w:val="20"/>
      <w:szCs w:val="20"/>
      <w:lang w:eastAsia="ja-JP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0F11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F1189"/>
    <w:rPr>
      <w:rFonts w:asciiTheme="minorHAnsi" w:hAnsiTheme="minorHAnsi" w:eastAsiaTheme="minorEastAsia" w:cstheme="minorBidi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3D4A0C"/>
    <w:pPr>
      <w:jc w:val="left"/>
    </w:pPr>
    <w:rPr>
      <w:rFonts w:asciiTheme="minorHAnsi" w:hAnsiTheme="minorHAnsi" w:eastAsiaTheme="minorEastAsia" w:cstheme="minorBidi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Relationship Type="http://schemas.microsoft.com/office/2016/09/relationships/commentsIds" Target="commentsIds.xml" Id="Reb2365991d9c4825" /><Relationship Type="http://schemas.microsoft.com/office/2011/relationships/commentsExtended" Target="commentsExtended.xml" Id="R2b3d765fed3c453f" /><Relationship Type="http://schemas.microsoft.com/office/2011/relationships/people" Target="people.xml" Id="R1029b9bf8ea4464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TCT%20letterhead.%2022aug16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6e894-f6dd-4f8c-9f33-ed936dfb05cf" xsi:nil="true"/>
    <lcf76f155ced4ddcb4097134ff3c332f xmlns="605935ad-15d6-49bb-83e7-149ace360f3f">
      <Terms xmlns="http://schemas.microsoft.com/office/infopath/2007/PartnerControls"/>
    </lcf76f155ced4ddcb4097134ff3c332f>
    <SharedWithUsers xmlns="e226e894-f6dd-4f8c-9f33-ed936dfb05c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ABB64940BFD4897F16607619F9D51" ma:contentTypeVersion="16" ma:contentTypeDescription="Create a new document." ma:contentTypeScope="" ma:versionID="c1aa1bae08227939b4464de9dbf4f417">
  <xsd:schema xmlns:xsd="http://www.w3.org/2001/XMLSchema" xmlns:xs="http://www.w3.org/2001/XMLSchema" xmlns:p="http://schemas.microsoft.com/office/2006/metadata/properties" xmlns:ns2="605935ad-15d6-49bb-83e7-149ace360f3f" xmlns:ns3="e226e894-f6dd-4f8c-9f33-ed936dfb05cf" targetNamespace="http://schemas.microsoft.com/office/2006/metadata/properties" ma:root="true" ma:fieldsID="6631760dec4730c7c59e112ec498da59" ns2:_="" ns3:_="">
    <xsd:import namespace="605935ad-15d6-49bb-83e7-149ace360f3f"/>
    <xsd:import namespace="e226e894-f6dd-4f8c-9f33-ed936dfb0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935ad-15d6-49bb-83e7-149ace360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b121fd-53ec-4206-97b7-582ad63093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e894-f6dd-4f8c-9f33-ed936dfb0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710c9f-b82c-475e-be21-210b31a63628}" ma:internalName="TaxCatchAll" ma:showField="CatchAllData" ma:web="e226e894-f6dd-4f8c-9f33-ed936dfb0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99A2A-7DA3-477B-A178-609F5E718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E0C40-2EF5-41E5-AD81-9F5FCB597D46}">
  <ds:schemaRefs>
    <ds:schemaRef ds:uri="http://schemas.microsoft.com/office/2006/metadata/properties"/>
    <ds:schemaRef ds:uri="http://schemas.microsoft.com/office/infopath/2007/PartnerControls"/>
    <ds:schemaRef ds:uri="e226e894-f6dd-4f8c-9f33-ed936dfb05cf"/>
    <ds:schemaRef ds:uri="605935ad-15d6-49bb-83e7-149ace360f3f"/>
  </ds:schemaRefs>
</ds:datastoreItem>
</file>

<file path=customXml/itemProps3.xml><?xml version="1.0" encoding="utf-8"?>
<ds:datastoreItem xmlns:ds="http://schemas.openxmlformats.org/officeDocument/2006/customXml" ds:itemID="{3AB26EF7-032D-451A-8DCD-F56524E52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935ad-15d6-49bb-83e7-149ace360f3f"/>
    <ds:schemaRef ds:uri="e226e894-f6dd-4f8c-9f33-ed936dfb0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C:\Users\user\AppData\Roaming\Microsoft\Templates\TCT letterhead. 22aug16.dotx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Jenny Copland</lastModifiedBy>
  <revision>16</revision>
  <lastPrinted>2018-07-12T17:18:00.0000000Z</lastPrinted>
  <dcterms:created xsi:type="dcterms:W3CDTF">2026-03-24T11:28:00.0000000Z</dcterms:created>
  <dcterms:modified xsi:type="dcterms:W3CDTF">2026-05-04T09:49:36.7880891Z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Office">
    <vt:lpwstr>10 Broad Street, Tayport, Fife DD6 9AJ</vt:lpwstr>
  </property>
  <property fmtid="{D5CDD505-2E9C-101B-9397-08002B2CF9AE}" pid="3" name="ContentTypeId">
    <vt:lpwstr>0x01010020BABB64940BFD4897F16607619F9D51</vt:lpwstr>
  </property>
  <property fmtid="{D5CDD505-2E9C-101B-9397-08002B2CF9AE}" pid="4" name="MediaServiceImageTags">
    <vt:lpwstr/>
  </property>
  <property fmtid="{D5CDD505-2E9C-101B-9397-08002B2CF9AE}" pid="5" name="MSIP_Label_a618d1e0-f5d7-4da7-8ddd-3b83021a2c85_Enabled">
    <vt:lpwstr>true</vt:lpwstr>
  </property>
  <property fmtid="{D5CDD505-2E9C-101B-9397-08002B2CF9AE}" pid="6" name="MSIP_Label_a618d1e0-f5d7-4da7-8ddd-3b83021a2c85_SetDate">
    <vt:lpwstr>2025-06-17T17:41:27Z</vt:lpwstr>
  </property>
  <property fmtid="{D5CDD505-2E9C-101B-9397-08002B2CF9AE}" pid="7" name="MSIP_Label_a618d1e0-f5d7-4da7-8ddd-3b83021a2c85_Method">
    <vt:lpwstr>Standard</vt:lpwstr>
  </property>
  <property fmtid="{D5CDD505-2E9C-101B-9397-08002B2CF9AE}" pid="8" name="MSIP_Label_a618d1e0-f5d7-4da7-8ddd-3b83021a2c85_Name">
    <vt:lpwstr>Private</vt:lpwstr>
  </property>
  <property fmtid="{D5CDD505-2E9C-101B-9397-08002B2CF9AE}" pid="9" name="MSIP_Label_a618d1e0-f5d7-4da7-8ddd-3b83021a2c85_SiteId">
    <vt:lpwstr>ae323139-093a-4d2a-81a6-5d334bcd9019</vt:lpwstr>
  </property>
  <property fmtid="{D5CDD505-2E9C-101B-9397-08002B2CF9AE}" pid="10" name="MSIP_Label_a618d1e0-f5d7-4da7-8ddd-3b83021a2c85_ActionId">
    <vt:lpwstr>ce584ca1-751a-495f-94a9-c02a6a471900</vt:lpwstr>
  </property>
  <property fmtid="{D5CDD505-2E9C-101B-9397-08002B2CF9AE}" pid="11" name="MSIP_Label_a618d1e0-f5d7-4da7-8ddd-3b83021a2c85_ContentBits">
    <vt:lpwstr>0</vt:lpwstr>
  </property>
  <property fmtid="{D5CDD505-2E9C-101B-9397-08002B2CF9AE}" pid="12" name="MSIP_Label_a618d1e0-f5d7-4da7-8ddd-3b83021a2c85_Tag">
    <vt:lpwstr>10, 3, 0, 1</vt:lpwstr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_activity">
    <vt:lpwstr>{"FileActivityType":"8","FileActivityTimeStamp":"2025-07-06T10:35:00.730Z","FileActivityUsersOnPage":[{"DisplayName":"Richard Tough TCT","Id":"richardtough@tayportct.org.uk"}],"FileActivityNavigationId":null}</vt:lpwstr>
  </property>
  <property fmtid="{D5CDD505-2E9C-101B-9397-08002B2CF9AE}" pid="16" name="TriggerFlowInfo">
    <vt:lpwstr/>
  </property>
</Properties>
</file>